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82D92" w14:textId="77777777" w:rsidR="009B2D93" w:rsidRPr="005A5970" w:rsidRDefault="009B2D93" w:rsidP="00DE1D1B">
      <w:pPr>
        <w:pStyle w:val="Titel"/>
        <w:rPr>
          <w:lang w:val="en-GB"/>
        </w:rPr>
      </w:pPr>
      <w:r w:rsidRPr="005A5970">
        <w:rPr>
          <w:lang w:val="en-GB"/>
        </w:rPr>
        <w:t>FOR IMMEDIATE RELEASE</w:t>
      </w:r>
    </w:p>
    <w:p w14:paraId="0E546F8B" w14:textId="18980C4C" w:rsidR="009B2D93" w:rsidRPr="005A5970" w:rsidRDefault="009B2D93" w:rsidP="00DE1D1B">
      <w:pPr>
        <w:pStyle w:val="berschrift1"/>
        <w:rPr>
          <w:lang w:val="en-GB"/>
        </w:rPr>
      </w:pPr>
      <w:r w:rsidRPr="005A5970">
        <w:rPr>
          <w:lang w:val="en-GB"/>
        </w:rPr>
        <w:t>IMSI Design Releases TurboCAD</w:t>
      </w:r>
      <w:r w:rsidR="00073934" w:rsidRPr="005A5970">
        <w:rPr>
          <w:lang w:val="en-GB"/>
        </w:rPr>
        <w:t>®</w:t>
      </w:r>
      <w:r w:rsidRPr="005A5970">
        <w:rPr>
          <w:lang w:val="en-GB"/>
        </w:rPr>
        <w:t xml:space="preserve"> </w:t>
      </w:r>
      <w:r w:rsidR="00941144" w:rsidRPr="005A5970">
        <w:rPr>
          <w:lang w:val="en-GB"/>
        </w:rPr>
        <w:t>202</w:t>
      </w:r>
      <w:r w:rsidR="00393647" w:rsidRPr="005A5970">
        <w:rPr>
          <w:lang w:val="en-GB"/>
        </w:rPr>
        <w:t>6</w:t>
      </w:r>
    </w:p>
    <w:p w14:paraId="2D028489" w14:textId="12D56454" w:rsidR="00D15F4B" w:rsidRPr="005A5970" w:rsidRDefault="002B3CF0" w:rsidP="00D15F4B">
      <w:pPr>
        <w:pStyle w:val="Untertitel"/>
        <w:rPr>
          <w:lang w:val="en-GB"/>
        </w:rPr>
      </w:pPr>
      <w:r w:rsidRPr="005A5970">
        <w:rPr>
          <w:lang w:val="en-GB"/>
        </w:rPr>
        <w:t>A Major Leap in Speed, Intelligence, and Visual Design</w:t>
      </w:r>
    </w:p>
    <w:p w14:paraId="54A33850" w14:textId="77777777" w:rsidR="00D15F4B" w:rsidRPr="005A5970" w:rsidRDefault="00D15F4B" w:rsidP="00D15F4B">
      <w:pPr>
        <w:rPr>
          <w:lang w:val="en-GB"/>
        </w:rPr>
      </w:pPr>
    </w:p>
    <w:p w14:paraId="14B425EA" w14:textId="77777777" w:rsidR="00D15F4B" w:rsidRPr="005A5970" w:rsidRDefault="00D15F4B" w:rsidP="00D15F4B">
      <w:pPr>
        <w:rPr>
          <w:b/>
          <w:bCs/>
          <w:lang w:val="en-GB"/>
        </w:rPr>
      </w:pPr>
    </w:p>
    <w:p w14:paraId="5E1F351B" w14:textId="4CCF0E03" w:rsidR="00D15F4B" w:rsidRPr="005A5970" w:rsidRDefault="00D15F4B" w:rsidP="00D15F4B">
      <w:pPr>
        <w:rPr>
          <w:lang w:val="en-GB"/>
        </w:rPr>
      </w:pPr>
      <w:r w:rsidRPr="005A5970">
        <w:rPr>
          <w:b/>
          <w:bCs/>
          <w:lang w:val="en-GB"/>
        </w:rPr>
        <w:t xml:space="preserve">NOVATO, Calif. </w:t>
      </w:r>
      <w:r w:rsidR="00AA5DB0" w:rsidRPr="005A5970">
        <w:rPr>
          <w:b/>
          <w:bCs/>
          <w:lang w:val="en-GB"/>
        </w:rPr>
        <w:t>–</w:t>
      </w:r>
      <w:r w:rsidRPr="005A5970">
        <w:rPr>
          <w:b/>
          <w:bCs/>
          <w:lang w:val="en-GB"/>
        </w:rPr>
        <w:t xml:space="preserve"> </w:t>
      </w:r>
      <w:r w:rsidR="00FC5FFB">
        <w:rPr>
          <w:b/>
          <w:bCs/>
          <w:lang w:val="en-GB"/>
        </w:rPr>
        <w:t xml:space="preserve">7 </w:t>
      </w:r>
      <w:r w:rsidR="001F4F86" w:rsidRPr="005A5970">
        <w:rPr>
          <w:b/>
          <w:bCs/>
          <w:lang w:val="en-GB"/>
        </w:rPr>
        <w:t>May</w:t>
      </w:r>
      <w:r w:rsidRPr="005A5970">
        <w:rPr>
          <w:b/>
          <w:bCs/>
          <w:lang w:val="en-GB"/>
        </w:rPr>
        <w:t>, 2025</w:t>
      </w:r>
      <w:r w:rsidRPr="005A5970">
        <w:rPr>
          <w:lang w:val="en-GB"/>
        </w:rPr>
        <w:t xml:space="preserve"> – </w:t>
      </w:r>
      <w:r w:rsidR="00393647" w:rsidRPr="005A5970">
        <w:rPr>
          <w:lang w:val="en-GB"/>
        </w:rPr>
        <w:t xml:space="preserve">IMSI® Design, a leader in CAD software innovation, announces the release of TurboCAD® 2026, a milestone </w:t>
      </w:r>
      <w:proofErr w:type="gramStart"/>
      <w:r w:rsidR="00393647" w:rsidRPr="005A5970">
        <w:rPr>
          <w:lang w:val="en-GB"/>
        </w:rPr>
        <w:t>upgrade</w:t>
      </w:r>
      <w:proofErr w:type="gramEnd"/>
      <w:r w:rsidR="00393647" w:rsidRPr="005A5970">
        <w:rPr>
          <w:lang w:val="en-GB"/>
        </w:rPr>
        <w:t xml:space="preserve"> that advances </w:t>
      </w:r>
      <w:r w:rsidR="002B3CF0" w:rsidRPr="005A5970">
        <w:rPr>
          <w:lang w:val="en-GB"/>
        </w:rPr>
        <w:t>performance</w:t>
      </w:r>
      <w:r w:rsidR="00393647" w:rsidRPr="005A5970">
        <w:rPr>
          <w:lang w:val="en-GB"/>
        </w:rPr>
        <w:t>, interoperability, visuali</w:t>
      </w:r>
      <w:r w:rsidR="005A5970">
        <w:rPr>
          <w:lang w:val="en-GB"/>
        </w:rPr>
        <w:t>s</w:t>
      </w:r>
      <w:r w:rsidR="00393647" w:rsidRPr="005A5970">
        <w:rPr>
          <w:lang w:val="en-GB"/>
        </w:rPr>
        <w:t>ation, and AI</w:t>
      </w:r>
      <w:r w:rsidR="00393647" w:rsidRPr="005A5970">
        <w:rPr>
          <w:rFonts w:ascii="Cambria Math" w:hAnsi="Cambria Math" w:cs="Cambria Math"/>
          <w:lang w:val="en-GB"/>
        </w:rPr>
        <w:t>‑</w:t>
      </w:r>
      <w:r w:rsidR="00393647" w:rsidRPr="005A5970">
        <w:rPr>
          <w:lang w:val="en-GB"/>
        </w:rPr>
        <w:t>powered design assistance. With more than 100 new features and enhancements, TurboCAD</w:t>
      </w:r>
      <w:r w:rsidR="00393647" w:rsidRPr="005A5970">
        <w:rPr>
          <w:rFonts w:ascii="Calibri" w:hAnsi="Calibri" w:cs="Calibri"/>
          <w:lang w:val="en-GB"/>
        </w:rPr>
        <w:t>®</w:t>
      </w:r>
      <w:r w:rsidR="00393647" w:rsidRPr="005A5970">
        <w:rPr>
          <w:lang w:val="en-GB"/>
        </w:rPr>
        <w:t xml:space="preserve"> 2026 delivers a faster, more intuitive, and more intelligent design environment for professionals across architecture, engineering, manufacturing, and visuali</w:t>
      </w:r>
      <w:r w:rsidR="005A5970">
        <w:rPr>
          <w:lang w:val="en-GB"/>
        </w:rPr>
        <w:t>s</w:t>
      </w:r>
      <w:r w:rsidR="00393647" w:rsidRPr="005A5970">
        <w:rPr>
          <w:lang w:val="en-GB"/>
        </w:rPr>
        <w:t>ation.</w:t>
      </w:r>
      <w:r w:rsidRPr="005A5970">
        <w:rPr>
          <w:lang w:val="en-GB"/>
        </w:rPr>
        <w:t xml:space="preserve">  </w:t>
      </w:r>
    </w:p>
    <w:p w14:paraId="6E45485D" w14:textId="77777777" w:rsidR="00D15F4B" w:rsidRPr="005A5970" w:rsidRDefault="00D15F4B" w:rsidP="00D15F4B">
      <w:pPr>
        <w:rPr>
          <w:lang w:val="en-GB"/>
        </w:rPr>
      </w:pPr>
    </w:p>
    <w:p w14:paraId="72F605C7" w14:textId="77777777" w:rsidR="00D15F4B" w:rsidRPr="005A5970" w:rsidRDefault="00D15F4B" w:rsidP="00D15F4B">
      <w:pPr>
        <w:pStyle w:val="berschrift2"/>
        <w:rPr>
          <w:bCs/>
          <w:lang w:val="en-GB"/>
        </w:rPr>
      </w:pPr>
      <w:r w:rsidRPr="005A5970">
        <w:rPr>
          <w:bCs/>
          <w:lang w:val="en-GB"/>
        </w:rPr>
        <w:t>Performance, User Interface &amp; Usability</w:t>
      </w:r>
    </w:p>
    <w:p w14:paraId="3EF0BD48" w14:textId="77777777" w:rsidR="00393647" w:rsidRPr="005A5970" w:rsidRDefault="00393647" w:rsidP="00D15F4B">
      <w:pPr>
        <w:rPr>
          <w:lang w:val="en-GB"/>
        </w:rPr>
      </w:pPr>
      <w:r w:rsidRPr="005A5970">
        <w:rPr>
          <w:lang w:val="en-GB"/>
        </w:rPr>
        <w:t xml:space="preserve">TurboCAD® 2026 introduces a modernized interface with a new </w:t>
      </w:r>
      <w:r w:rsidRPr="005A5970">
        <w:rPr>
          <w:b/>
          <w:bCs/>
          <w:lang w:val="en-GB"/>
        </w:rPr>
        <w:t>Dark/Light Theme Toggle</w:t>
      </w:r>
      <w:r w:rsidRPr="005A5970">
        <w:rPr>
          <w:lang w:val="en-GB"/>
        </w:rPr>
        <w:t xml:space="preserve">, a redesigned </w:t>
      </w:r>
      <w:r w:rsidRPr="005A5970">
        <w:rPr>
          <w:b/>
          <w:bCs/>
          <w:lang w:val="en-GB"/>
        </w:rPr>
        <w:t>Draw Menu</w:t>
      </w:r>
      <w:r w:rsidRPr="005A5970">
        <w:rPr>
          <w:lang w:val="en-GB"/>
        </w:rPr>
        <w:t xml:space="preserve">, and a faster </w:t>
      </w:r>
      <w:r w:rsidRPr="005A5970">
        <w:rPr>
          <w:b/>
          <w:bCs/>
          <w:lang w:val="en-GB"/>
        </w:rPr>
        <w:t>Command Finder</w:t>
      </w:r>
      <w:r w:rsidRPr="005A5970">
        <w:rPr>
          <w:lang w:val="en-GB"/>
        </w:rPr>
        <w:t xml:space="preserve"> that surfaces tools instantly with predictive suggestions and visual icons. </w:t>
      </w:r>
    </w:p>
    <w:p w14:paraId="1FC4D616" w14:textId="77777777" w:rsidR="00393647" w:rsidRPr="005A5970" w:rsidRDefault="00393647" w:rsidP="00D15F4B">
      <w:pPr>
        <w:rPr>
          <w:lang w:val="en-GB"/>
        </w:rPr>
      </w:pPr>
    </w:p>
    <w:p w14:paraId="72AFA829" w14:textId="1D384F2D" w:rsidR="00D15F4B" w:rsidRPr="005A5970" w:rsidRDefault="00393647" w:rsidP="00D15F4B">
      <w:pPr>
        <w:rPr>
          <w:lang w:val="en-GB"/>
        </w:rPr>
      </w:pPr>
      <w:r w:rsidRPr="005A5970">
        <w:rPr>
          <w:lang w:val="en-GB"/>
        </w:rPr>
        <w:t xml:space="preserve">The </w:t>
      </w:r>
      <w:r w:rsidRPr="005A5970">
        <w:rPr>
          <w:b/>
          <w:bCs/>
          <w:lang w:val="en-GB"/>
        </w:rPr>
        <w:t>Drafting Palette</w:t>
      </w:r>
      <w:r w:rsidRPr="005A5970">
        <w:rPr>
          <w:lang w:val="en-GB"/>
        </w:rPr>
        <w:t xml:space="preserve"> now adapts more fluidly to evolving models, keeping annotations stable while allowing objects to be added or removed at any time. Additional refinements include clearer </w:t>
      </w:r>
      <w:r w:rsidRPr="005A5970">
        <w:rPr>
          <w:b/>
          <w:bCs/>
          <w:lang w:val="en-GB"/>
        </w:rPr>
        <w:t>Start Page messaging</w:t>
      </w:r>
      <w:r w:rsidRPr="005A5970">
        <w:rPr>
          <w:lang w:val="en-GB"/>
        </w:rPr>
        <w:t xml:space="preserve">, a </w:t>
      </w:r>
      <w:r w:rsidRPr="005A5970">
        <w:rPr>
          <w:b/>
          <w:bCs/>
          <w:lang w:val="en-GB"/>
        </w:rPr>
        <w:t>Recent Commands</w:t>
      </w:r>
      <w:r w:rsidRPr="005A5970">
        <w:rPr>
          <w:lang w:val="en-GB"/>
        </w:rPr>
        <w:t xml:space="preserve"> menu for quick access, and an updated </w:t>
      </w:r>
      <w:r w:rsidRPr="005A5970">
        <w:rPr>
          <w:b/>
          <w:bCs/>
          <w:lang w:val="en-GB"/>
        </w:rPr>
        <w:t>WebView2 engine</w:t>
      </w:r>
      <w:r w:rsidRPr="005A5970">
        <w:rPr>
          <w:lang w:val="en-GB"/>
        </w:rPr>
        <w:t xml:space="preserve"> for smoother, more responsive HTML</w:t>
      </w:r>
      <w:r w:rsidRPr="005A5970">
        <w:rPr>
          <w:lang w:val="en-GB"/>
        </w:rPr>
        <w:noBreakHyphen/>
        <w:t>based components.</w:t>
      </w:r>
    </w:p>
    <w:p w14:paraId="589EAA9F" w14:textId="77777777" w:rsidR="00D15F4B" w:rsidRPr="005A5970" w:rsidRDefault="00D15F4B" w:rsidP="00D15F4B">
      <w:pPr>
        <w:rPr>
          <w:lang w:val="en-GB"/>
        </w:rPr>
      </w:pPr>
    </w:p>
    <w:p w14:paraId="3E4F6AE3" w14:textId="03C923B5" w:rsidR="00393647" w:rsidRPr="005A5970" w:rsidRDefault="00393647" w:rsidP="00D15F4B">
      <w:pPr>
        <w:pStyle w:val="berschrift2"/>
        <w:rPr>
          <w:bCs/>
          <w:lang w:val="en-GB"/>
        </w:rPr>
      </w:pPr>
      <w:r w:rsidRPr="005A5970">
        <w:rPr>
          <w:bCs/>
          <w:lang w:val="en-GB"/>
        </w:rPr>
        <w:lastRenderedPageBreak/>
        <w:t>Installation &amp; Deployment</w:t>
      </w:r>
    </w:p>
    <w:p w14:paraId="39D93169" w14:textId="77777777" w:rsidR="000E7FCB" w:rsidRPr="005A5970" w:rsidRDefault="000E7FCB" w:rsidP="000E7FCB">
      <w:pPr>
        <w:rPr>
          <w:lang w:val="en-GB"/>
        </w:rPr>
      </w:pPr>
      <w:r w:rsidRPr="005A5970">
        <w:rPr>
          <w:lang w:val="en-GB"/>
        </w:rPr>
        <w:t xml:space="preserve">A new </w:t>
      </w:r>
      <w:r w:rsidRPr="005A5970">
        <w:rPr>
          <w:b/>
          <w:bCs/>
          <w:lang w:val="en-GB"/>
        </w:rPr>
        <w:t>Unified Multi</w:t>
      </w:r>
      <w:r w:rsidRPr="005A5970">
        <w:rPr>
          <w:b/>
          <w:bCs/>
          <w:lang w:val="en-GB"/>
        </w:rPr>
        <w:noBreakHyphen/>
        <w:t>Language Installer</w:t>
      </w:r>
      <w:r w:rsidRPr="005A5970">
        <w:rPr>
          <w:lang w:val="en-GB"/>
        </w:rPr>
        <w:t xml:space="preserve"> simplifies setup by including all supported languages in a single package. Users can select their preferred interface language during installation and switch languages at any time without reinstalling.</w:t>
      </w:r>
    </w:p>
    <w:p w14:paraId="613A393F" w14:textId="77777777" w:rsidR="000E7FCB" w:rsidRPr="005A5970" w:rsidRDefault="000E7FCB" w:rsidP="000E7FCB">
      <w:pPr>
        <w:rPr>
          <w:lang w:val="en-GB"/>
        </w:rPr>
      </w:pPr>
    </w:p>
    <w:p w14:paraId="5C4949F5" w14:textId="2EA78C1B" w:rsidR="000E7FCB" w:rsidRPr="005A5970" w:rsidRDefault="000E7FCB" w:rsidP="000E7FCB">
      <w:pPr>
        <w:rPr>
          <w:lang w:val="en-GB"/>
        </w:rPr>
      </w:pPr>
      <w:r w:rsidRPr="005A5970">
        <w:rPr>
          <w:lang w:val="en-GB"/>
        </w:rPr>
        <w:t>TurboCAD® 2026 is fully locali</w:t>
      </w:r>
      <w:r w:rsidR="005A5970">
        <w:rPr>
          <w:lang w:val="en-GB"/>
        </w:rPr>
        <w:t>s</w:t>
      </w:r>
      <w:r w:rsidRPr="005A5970">
        <w:rPr>
          <w:lang w:val="en-GB"/>
        </w:rPr>
        <w:t xml:space="preserve">ed in </w:t>
      </w:r>
      <w:r w:rsidRPr="005A5970">
        <w:rPr>
          <w:b/>
          <w:bCs/>
          <w:lang w:val="en-GB"/>
        </w:rPr>
        <w:t>English, French, and German</w:t>
      </w:r>
      <w:r w:rsidRPr="005A5970">
        <w:rPr>
          <w:lang w:val="en-GB"/>
        </w:rPr>
        <w:t>. Additional languages are included in the installer, but their locali</w:t>
      </w:r>
      <w:r w:rsidR="005A5970">
        <w:rPr>
          <w:lang w:val="en-GB"/>
        </w:rPr>
        <w:t>s</w:t>
      </w:r>
      <w:r w:rsidRPr="005A5970">
        <w:rPr>
          <w:lang w:val="en-GB"/>
        </w:rPr>
        <w:t xml:space="preserve">ation </w:t>
      </w:r>
      <w:r w:rsidR="002B3CF0" w:rsidRPr="005A5970">
        <w:rPr>
          <w:lang w:val="en-GB"/>
        </w:rPr>
        <w:t>work is going on</w:t>
      </w:r>
      <w:r w:rsidRPr="005A5970">
        <w:rPr>
          <w:lang w:val="en-GB"/>
        </w:rPr>
        <w:t>. Updated language files will be delivered through upcoming in</w:t>
      </w:r>
      <w:r w:rsidRPr="005A5970">
        <w:rPr>
          <w:lang w:val="en-GB"/>
        </w:rPr>
        <w:noBreakHyphen/>
        <w:t>app patches as locali</w:t>
      </w:r>
      <w:r w:rsidR="005A5970">
        <w:rPr>
          <w:lang w:val="en-GB"/>
        </w:rPr>
        <w:t>s</w:t>
      </w:r>
      <w:r w:rsidRPr="005A5970">
        <w:rPr>
          <w:lang w:val="en-GB"/>
        </w:rPr>
        <w:t>ation work continues.</w:t>
      </w:r>
    </w:p>
    <w:p w14:paraId="29DCE8FE" w14:textId="77777777" w:rsidR="000E7FCB" w:rsidRPr="005A5970" w:rsidRDefault="000E7FCB" w:rsidP="000E7FCB">
      <w:pPr>
        <w:rPr>
          <w:lang w:val="en-GB"/>
        </w:rPr>
      </w:pPr>
    </w:p>
    <w:p w14:paraId="02A71A6B" w14:textId="723A5F66" w:rsidR="000E7FCB" w:rsidRPr="005A5970" w:rsidRDefault="000E7FCB" w:rsidP="000E7FCB">
      <w:pPr>
        <w:rPr>
          <w:lang w:val="en-GB"/>
        </w:rPr>
      </w:pPr>
      <w:r w:rsidRPr="005A5970">
        <w:rPr>
          <w:lang w:val="en-GB"/>
        </w:rPr>
        <w:t xml:space="preserve">TurboCAD® 2026 also introduces smarter file organization for images, reports, and logs, along with a </w:t>
      </w:r>
      <w:r w:rsidRPr="005A5970">
        <w:rPr>
          <w:b/>
          <w:bCs/>
          <w:lang w:val="en-GB"/>
        </w:rPr>
        <w:t>Clean Startup</w:t>
      </w:r>
      <w:r w:rsidRPr="005A5970">
        <w:rPr>
          <w:lang w:val="en-GB"/>
        </w:rPr>
        <w:t xml:space="preserve"> mode that bypasses initial dialogs for troubleshooting or </w:t>
      </w:r>
      <w:r w:rsidR="00456DF4" w:rsidRPr="005A5970">
        <w:rPr>
          <w:lang w:val="en-GB"/>
        </w:rPr>
        <w:t xml:space="preserve">controlled </w:t>
      </w:r>
      <w:r w:rsidRPr="005A5970">
        <w:rPr>
          <w:lang w:val="en-GB"/>
        </w:rPr>
        <w:t>deployment.</w:t>
      </w:r>
    </w:p>
    <w:p w14:paraId="26F434F2" w14:textId="77777777" w:rsidR="00393647" w:rsidRPr="005A5970" w:rsidRDefault="00393647" w:rsidP="00393647">
      <w:pPr>
        <w:rPr>
          <w:lang w:val="en-GB"/>
        </w:rPr>
      </w:pPr>
    </w:p>
    <w:p w14:paraId="5A0483E8" w14:textId="0F7A34ED" w:rsidR="00D15F4B" w:rsidRPr="005A5970" w:rsidRDefault="000E7FCB" w:rsidP="00D15F4B">
      <w:pPr>
        <w:pStyle w:val="berschrift2"/>
        <w:rPr>
          <w:bCs/>
          <w:lang w:val="en-GB"/>
        </w:rPr>
      </w:pPr>
      <w:r w:rsidRPr="005A5970">
        <w:rPr>
          <w:bCs/>
          <w:lang w:val="en-GB"/>
        </w:rPr>
        <w:t>Interoperability &amp; File Formats</w:t>
      </w:r>
    </w:p>
    <w:p w14:paraId="7A453591" w14:textId="4FF990C1" w:rsidR="00D15F4B" w:rsidRPr="005A5970" w:rsidRDefault="000E7FCB" w:rsidP="00D15F4B">
      <w:pPr>
        <w:rPr>
          <w:lang w:val="en-GB"/>
        </w:rPr>
      </w:pPr>
      <w:r w:rsidRPr="005A5970">
        <w:rPr>
          <w:lang w:val="en-GB"/>
        </w:rPr>
        <w:t xml:space="preserve">TurboCAD® 2026 integrates updated </w:t>
      </w:r>
      <w:r w:rsidRPr="005A5970">
        <w:rPr>
          <w:b/>
          <w:bCs/>
          <w:lang w:val="en-GB"/>
        </w:rPr>
        <w:t>Teigha (ODA) libraries</w:t>
      </w:r>
      <w:r w:rsidRPr="005A5970">
        <w:rPr>
          <w:lang w:val="en-GB"/>
        </w:rPr>
        <w:t xml:space="preserve"> for improved DWG/DXF compatibility and adds </w:t>
      </w:r>
      <w:r w:rsidRPr="005A5970">
        <w:rPr>
          <w:b/>
          <w:bCs/>
          <w:lang w:val="en-GB"/>
        </w:rPr>
        <w:t>direct 2D Adobe PDF import</w:t>
      </w:r>
      <w:r w:rsidRPr="005A5970">
        <w:rPr>
          <w:lang w:val="en-GB"/>
        </w:rPr>
        <w:t>, converting PDF drawings into editable CAD geometry. New IGES options provide both ODA</w:t>
      </w:r>
      <w:r w:rsidRPr="005A5970">
        <w:rPr>
          <w:lang w:val="en-GB"/>
        </w:rPr>
        <w:noBreakHyphen/>
        <w:t>based and ACIS</w:t>
      </w:r>
      <w:r w:rsidRPr="005A5970">
        <w:rPr>
          <w:lang w:val="en-GB"/>
        </w:rPr>
        <w:noBreakHyphen/>
        <w:t>powered import paths, supporting a wide range of engineering workflows.</w:t>
      </w:r>
      <w:r w:rsidR="00403891" w:rsidRPr="005A5970">
        <w:rPr>
          <w:lang w:val="en-GB"/>
        </w:rPr>
        <w:t xml:space="preserve"> This release also updates native CAD translator support for </w:t>
      </w:r>
      <w:r w:rsidR="00403891" w:rsidRPr="005A5970">
        <w:rPr>
          <w:b/>
          <w:bCs/>
          <w:lang w:val="en-GB"/>
        </w:rPr>
        <w:t>SolidWorks</w:t>
      </w:r>
      <w:r w:rsidR="00403891" w:rsidRPr="005A5970">
        <w:rPr>
          <w:lang w:val="en-GB"/>
        </w:rPr>
        <w:t xml:space="preserve">, </w:t>
      </w:r>
      <w:r w:rsidR="00403891" w:rsidRPr="005A5970">
        <w:rPr>
          <w:b/>
          <w:bCs/>
          <w:lang w:val="en-GB"/>
        </w:rPr>
        <w:t>NX</w:t>
      </w:r>
      <w:r w:rsidR="00403891" w:rsidRPr="005A5970">
        <w:rPr>
          <w:lang w:val="en-GB"/>
        </w:rPr>
        <w:t xml:space="preserve">, </w:t>
      </w:r>
      <w:r w:rsidR="00403891" w:rsidRPr="005A5970">
        <w:rPr>
          <w:b/>
          <w:bCs/>
          <w:lang w:val="en-GB"/>
        </w:rPr>
        <w:t>CATIA</w:t>
      </w:r>
      <w:r w:rsidR="00403891" w:rsidRPr="005A5970">
        <w:rPr>
          <w:lang w:val="en-GB"/>
        </w:rPr>
        <w:t xml:space="preserve">, and </w:t>
      </w:r>
      <w:r w:rsidR="00403891" w:rsidRPr="005A5970">
        <w:rPr>
          <w:b/>
          <w:bCs/>
          <w:lang w:val="en-GB"/>
        </w:rPr>
        <w:t>Solid Edge</w:t>
      </w:r>
      <w:r w:rsidR="00403891" w:rsidRPr="005A5970">
        <w:rPr>
          <w:lang w:val="en-GB"/>
        </w:rPr>
        <w:t xml:space="preserve"> in the Platinum product.</w:t>
      </w:r>
    </w:p>
    <w:p w14:paraId="1B86EBFC" w14:textId="77777777" w:rsidR="000E7FCB" w:rsidRPr="005A5970" w:rsidRDefault="000E7FCB" w:rsidP="00D15F4B">
      <w:pPr>
        <w:rPr>
          <w:lang w:val="en-GB"/>
        </w:rPr>
      </w:pPr>
    </w:p>
    <w:p w14:paraId="0BDE634A" w14:textId="6F2D772F" w:rsidR="000E7FCB" w:rsidRPr="005A5970" w:rsidRDefault="000E7FCB" w:rsidP="000E7FCB">
      <w:pPr>
        <w:pStyle w:val="berschrift2"/>
        <w:rPr>
          <w:bCs/>
          <w:lang w:val="en-GB"/>
        </w:rPr>
      </w:pPr>
      <w:r w:rsidRPr="005A5970">
        <w:rPr>
          <w:bCs/>
          <w:lang w:val="en-GB"/>
        </w:rPr>
        <w:t xml:space="preserve">2D, 3D &amp; </w:t>
      </w:r>
      <w:r w:rsidR="005A5970" w:rsidRPr="005A5970">
        <w:rPr>
          <w:bCs/>
          <w:lang w:val="en-GB"/>
        </w:rPr>
        <w:t>Modelling</w:t>
      </w:r>
      <w:r w:rsidRPr="005A5970">
        <w:rPr>
          <w:bCs/>
          <w:lang w:val="en-GB"/>
        </w:rPr>
        <w:t xml:space="preserve"> Enhancements</w:t>
      </w:r>
    </w:p>
    <w:p w14:paraId="50B39580" w14:textId="52C22C66" w:rsidR="000E7FCB" w:rsidRPr="005A5970" w:rsidRDefault="000E7FCB" w:rsidP="00D15F4B">
      <w:pPr>
        <w:rPr>
          <w:lang w:val="en-GB"/>
        </w:rPr>
      </w:pPr>
      <w:r w:rsidRPr="005A5970">
        <w:rPr>
          <w:lang w:val="en-GB"/>
        </w:rPr>
        <w:t xml:space="preserve">New drafting and </w:t>
      </w:r>
      <w:r w:rsidR="005A5970" w:rsidRPr="005A5970">
        <w:rPr>
          <w:lang w:val="en-GB"/>
        </w:rPr>
        <w:t>modelling</w:t>
      </w:r>
      <w:r w:rsidRPr="005A5970">
        <w:rPr>
          <w:lang w:val="en-GB"/>
        </w:rPr>
        <w:t xml:space="preserve"> tools expand creative and technical control. </w:t>
      </w:r>
      <w:r w:rsidRPr="005A5970">
        <w:rPr>
          <w:b/>
          <w:bCs/>
          <w:lang w:val="en-GB"/>
        </w:rPr>
        <w:t>Graphic on Path</w:t>
      </w:r>
      <w:r w:rsidRPr="005A5970">
        <w:rPr>
          <w:lang w:val="en-GB"/>
        </w:rPr>
        <w:t xml:space="preserve"> enables smooth placement of objects along curves, while the enhanced </w:t>
      </w:r>
      <w:r w:rsidRPr="005A5970">
        <w:rPr>
          <w:b/>
          <w:bCs/>
          <w:lang w:val="en-GB"/>
        </w:rPr>
        <w:t>Split Tool</w:t>
      </w:r>
      <w:r w:rsidRPr="005A5970">
        <w:rPr>
          <w:lang w:val="en-GB"/>
        </w:rPr>
        <w:t xml:space="preserve"> supports precise, dimension</w:t>
      </w:r>
      <w:r w:rsidRPr="005A5970">
        <w:rPr>
          <w:lang w:val="en-GB"/>
        </w:rPr>
        <w:noBreakHyphen/>
        <w:t xml:space="preserve">driven segmentation. </w:t>
      </w:r>
    </w:p>
    <w:p w14:paraId="5677630C" w14:textId="77777777" w:rsidR="000E7FCB" w:rsidRPr="005A5970" w:rsidRDefault="000E7FCB" w:rsidP="00D15F4B">
      <w:pPr>
        <w:rPr>
          <w:lang w:val="en-GB"/>
        </w:rPr>
      </w:pPr>
    </w:p>
    <w:p w14:paraId="0D97A8CA" w14:textId="147B3A47" w:rsidR="000E7FCB" w:rsidRPr="005A5970" w:rsidRDefault="000E7FCB" w:rsidP="00D15F4B">
      <w:pPr>
        <w:rPr>
          <w:lang w:val="en-GB"/>
        </w:rPr>
      </w:pPr>
      <w:r w:rsidRPr="005A5970">
        <w:rPr>
          <w:lang w:val="en-GB"/>
        </w:rPr>
        <w:t xml:space="preserve">For 3D workflows, TurboCAD® 2026 introduces </w:t>
      </w:r>
      <w:r w:rsidRPr="005A5970">
        <w:rPr>
          <w:b/>
          <w:bCs/>
          <w:lang w:val="en-GB"/>
        </w:rPr>
        <w:t>Direct 2D Unfolding</w:t>
      </w:r>
      <w:r w:rsidRPr="005A5970">
        <w:rPr>
          <w:lang w:val="en-GB"/>
        </w:rPr>
        <w:t xml:space="preserve"> for sheet metal, an improved </w:t>
      </w:r>
      <w:r w:rsidRPr="005A5970">
        <w:rPr>
          <w:b/>
          <w:bCs/>
          <w:lang w:val="en-GB"/>
        </w:rPr>
        <w:t>Unbend Tool</w:t>
      </w:r>
      <w:r w:rsidRPr="005A5970">
        <w:rPr>
          <w:lang w:val="en-GB"/>
        </w:rPr>
        <w:t xml:space="preserve"> with K</w:t>
      </w:r>
      <w:r w:rsidRPr="005A5970">
        <w:rPr>
          <w:lang w:val="en-GB"/>
        </w:rPr>
        <w:noBreakHyphen/>
        <w:t xml:space="preserve">Factor control, a </w:t>
      </w:r>
      <w:r w:rsidRPr="005A5970">
        <w:rPr>
          <w:b/>
          <w:bCs/>
          <w:lang w:val="en-GB"/>
        </w:rPr>
        <w:t>Closed Loft</w:t>
      </w:r>
      <w:r w:rsidRPr="005A5970">
        <w:rPr>
          <w:lang w:val="en-GB"/>
        </w:rPr>
        <w:t xml:space="preserve"> option for continuous surfaces, and </w:t>
      </w:r>
      <w:r w:rsidRPr="005A5970">
        <w:rPr>
          <w:b/>
          <w:bCs/>
          <w:lang w:val="en-GB"/>
        </w:rPr>
        <w:t>Imprint Projection</w:t>
      </w:r>
      <w:r w:rsidRPr="005A5970">
        <w:rPr>
          <w:lang w:val="en-GB"/>
        </w:rPr>
        <w:t xml:space="preserve"> for embedding curves or text directly into solids.</w:t>
      </w:r>
    </w:p>
    <w:p w14:paraId="4C24F728" w14:textId="77777777" w:rsidR="00D15F4B" w:rsidRPr="005A5970" w:rsidRDefault="00D15F4B" w:rsidP="00D15F4B">
      <w:pPr>
        <w:rPr>
          <w:lang w:val="en-GB"/>
        </w:rPr>
      </w:pPr>
    </w:p>
    <w:p w14:paraId="412AA08F" w14:textId="0D5AD9A0" w:rsidR="00D15F4B" w:rsidRPr="005A5970" w:rsidRDefault="00D15F4B" w:rsidP="00D15F4B">
      <w:pPr>
        <w:rPr>
          <w:b/>
          <w:bCs/>
          <w:color w:val="C00000"/>
          <w:lang w:val="en-GB"/>
        </w:rPr>
      </w:pPr>
      <w:r w:rsidRPr="005A5970">
        <w:rPr>
          <w:b/>
          <w:bCs/>
          <w:color w:val="C00000"/>
          <w:lang w:val="en-GB"/>
        </w:rPr>
        <w:t>Rendering and Visuali</w:t>
      </w:r>
      <w:r w:rsidR="005A5970" w:rsidRPr="005A5970">
        <w:rPr>
          <w:b/>
          <w:bCs/>
          <w:color w:val="C00000"/>
          <w:lang w:val="en-GB"/>
        </w:rPr>
        <w:t>s</w:t>
      </w:r>
      <w:r w:rsidRPr="005A5970">
        <w:rPr>
          <w:b/>
          <w:bCs/>
          <w:color w:val="C00000"/>
          <w:lang w:val="en-GB"/>
        </w:rPr>
        <w:t xml:space="preserve">ation </w:t>
      </w:r>
    </w:p>
    <w:p w14:paraId="1B5E5E6D" w14:textId="3D26A0E4" w:rsidR="00D15F4B" w:rsidRPr="005A5970" w:rsidRDefault="000E7FCB" w:rsidP="00D15F4B">
      <w:pPr>
        <w:rPr>
          <w:lang w:val="en-GB"/>
        </w:rPr>
      </w:pPr>
      <w:r w:rsidRPr="005A5970">
        <w:rPr>
          <w:lang w:val="en-GB"/>
        </w:rPr>
        <w:t xml:space="preserve">TurboCAD® 2026 delivers the fastest ACIS </w:t>
      </w:r>
      <w:r w:rsidR="002B3CF0" w:rsidRPr="005A5970">
        <w:rPr>
          <w:lang w:val="en-GB"/>
        </w:rPr>
        <w:t xml:space="preserve">performance </w:t>
      </w:r>
      <w:r w:rsidRPr="005A5970">
        <w:rPr>
          <w:lang w:val="en-GB"/>
        </w:rPr>
        <w:t xml:space="preserve">to date, with </w:t>
      </w:r>
      <w:r w:rsidRPr="005A5970">
        <w:rPr>
          <w:b/>
          <w:bCs/>
          <w:lang w:val="en-GB"/>
        </w:rPr>
        <w:t>10–15× faster render</w:t>
      </w:r>
      <w:r w:rsidRPr="005A5970">
        <w:rPr>
          <w:b/>
          <w:bCs/>
          <w:lang w:val="en-GB"/>
        </w:rPr>
        <w:noBreakHyphen/>
        <w:t>prep</w:t>
      </w:r>
      <w:r w:rsidRPr="005A5970">
        <w:rPr>
          <w:lang w:val="en-GB"/>
        </w:rPr>
        <w:t xml:space="preserve"> for models using multiple face materials. The </w:t>
      </w:r>
      <w:r w:rsidRPr="005A5970">
        <w:rPr>
          <w:b/>
          <w:bCs/>
          <w:lang w:val="en-GB"/>
        </w:rPr>
        <w:t>Visualize</w:t>
      </w:r>
      <w:r w:rsidRPr="005A5970">
        <w:rPr>
          <w:lang w:val="en-GB"/>
        </w:rPr>
        <w:t xml:space="preserve"> engine has been updated for smoother navigation, improved stability, and more accurate display of complex assemblies.</w:t>
      </w:r>
    </w:p>
    <w:p w14:paraId="0E593239" w14:textId="77777777" w:rsidR="00D15F4B" w:rsidRPr="005A5970" w:rsidRDefault="00D15F4B" w:rsidP="00D15F4B">
      <w:pPr>
        <w:rPr>
          <w:lang w:val="en-GB"/>
        </w:rPr>
      </w:pPr>
    </w:p>
    <w:p w14:paraId="0EE87825" w14:textId="71366AE9" w:rsidR="00D15F4B" w:rsidRPr="005A5970" w:rsidRDefault="000E7FCB" w:rsidP="00D15F4B">
      <w:pPr>
        <w:rPr>
          <w:b/>
          <w:bCs/>
          <w:color w:val="C00000"/>
          <w:lang w:val="en-GB"/>
        </w:rPr>
      </w:pPr>
      <w:r w:rsidRPr="005A5970">
        <w:rPr>
          <w:b/>
          <w:bCs/>
          <w:color w:val="C00000"/>
          <w:lang w:val="en-GB"/>
        </w:rPr>
        <w:t>Copilot — Smarter, More Integrated Assistance</w:t>
      </w:r>
    </w:p>
    <w:p w14:paraId="232A7886" w14:textId="10C14ADC" w:rsidR="001C76F7" w:rsidRPr="005A5970" w:rsidRDefault="001C76F7" w:rsidP="001C76F7">
      <w:pPr>
        <w:rPr>
          <w:lang w:val="en-GB"/>
        </w:rPr>
      </w:pPr>
      <w:r w:rsidRPr="005A5970">
        <w:rPr>
          <w:lang w:val="en-GB"/>
        </w:rPr>
        <w:t xml:space="preserve">The new </w:t>
      </w:r>
      <w:r w:rsidRPr="005A5970">
        <w:rPr>
          <w:b/>
          <w:bCs/>
          <w:lang w:val="en-GB"/>
        </w:rPr>
        <w:t>Copilot Render</w:t>
      </w:r>
      <w:r w:rsidRPr="005A5970">
        <w:rPr>
          <w:lang w:val="en-GB"/>
        </w:rPr>
        <w:t>, available in the Copilot Professional add</w:t>
      </w:r>
      <w:r w:rsidRPr="005A5970">
        <w:rPr>
          <w:lang w:val="en-GB"/>
        </w:rPr>
        <w:noBreakHyphen/>
        <w:t>on, brings concept visuali</w:t>
      </w:r>
      <w:r w:rsidR="005A5970" w:rsidRPr="005A5970">
        <w:rPr>
          <w:lang w:val="en-GB"/>
        </w:rPr>
        <w:t>s</w:t>
      </w:r>
      <w:r w:rsidRPr="005A5970">
        <w:rPr>
          <w:lang w:val="en-GB"/>
        </w:rPr>
        <w:t xml:space="preserve">ation directly into TurboCAD. Describe the style, lighting, materials, or mood you want, and Copilot generates expressive concept images right on top of your drawing—without changing geometry or leaving the workspace. Variations appear instantly, making it easy to compare directions and refine ideas as they develop. Each result is saved as a </w:t>
      </w:r>
      <w:r w:rsidRPr="005A5970">
        <w:rPr>
          <w:b/>
          <w:bCs/>
          <w:lang w:val="en-GB"/>
        </w:rPr>
        <w:t>Copilot Named View</w:t>
      </w:r>
      <w:r w:rsidRPr="005A5970">
        <w:rPr>
          <w:lang w:val="en-GB"/>
        </w:rPr>
        <w:t>, so designers can revisit concepts or branch into new ones at any time. Copilot Render turns early</w:t>
      </w:r>
      <w:r w:rsidRPr="005A5970">
        <w:rPr>
          <w:lang w:val="en-GB"/>
        </w:rPr>
        <w:noBreakHyphen/>
        <w:t>stage visuali</w:t>
      </w:r>
      <w:r w:rsidR="005A5970" w:rsidRPr="005A5970">
        <w:rPr>
          <w:lang w:val="en-GB"/>
        </w:rPr>
        <w:t>s</w:t>
      </w:r>
      <w:r w:rsidRPr="005A5970">
        <w:rPr>
          <w:lang w:val="en-GB"/>
        </w:rPr>
        <w:t xml:space="preserve">ation into a fast, intuitive part of the design process, fully integrated </w:t>
      </w:r>
      <w:r w:rsidRPr="005A5970">
        <w:rPr>
          <w:lang w:val="en-GB"/>
        </w:rPr>
        <w:lastRenderedPageBreak/>
        <w:t xml:space="preserve">with the technical model. Additional Copilot Professional capabilities include </w:t>
      </w:r>
      <w:r w:rsidRPr="005A5970">
        <w:rPr>
          <w:b/>
          <w:bCs/>
          <w:lang w:val="en-GB"/>
        </w:rPr>
        <w:t>Copilot</w:t>
      </w:r>
      <w:r w:rsidRPr="005A5970">
        <w:rPr>
          <w:b/>
          <w:bCs/>
          <w:lang w:val="en-GB"/>
        </w:rPr>
        <w:noBreakHyphen/>
        <w:t>generated textures</w:t>
      </w:r>
      <w:r w:rsidRPr="005A5970">
        <w:rPr>
          <w:lang w:val="en-GB"/>
        </w:rPr>
        <w:t xml:space="preserve"> and a </w:t>
      </w:r>
      <w:r w:rsidRPr="005A5970">
        <w:rPr>
          <w:b/>
          <w:bCs/>
          <w:lang w:val="en-GB"/>
        </w:rPr>
        <w:t>Part Finder</w:t>
      </w:r>
      <w:r w:rsidRPr="005A5970">
        <w:rPr>
          <w:lang w:val="en-GB"/>
        </w:rPr>
        <w:t xml:space="preserve"> for mechanical components.</w:t>
      </w:r>
    </w:p>
    <w:p w14:paraId="582446C0" w14:textId="77777777" w:rsidR="001C76F7" w:rsidRPr="005A5970" w:rsidRDefault="001C76F7" w:rsidP="001C76F7">
      <w:pPr>
        <w:rPr>
          <w:lang w:val="en-GB"/>
        </w:rPr>
      </w:pPr>
    </w:p>
    <w:p w14:paraId="2F5E7D4E" w14:textId="77777777" w:rsidR="001C76F7" w:rsidRPr="005A5970" w:rsidRDefault="001C76F7" w:rsidP="001C76F7">
      <w:pPr>
        <w:rPr>
          <w:lang w:val="en-GB"/>
        </w:rPr>
      </w:pPr>
      <w:r w:rsidRPr="005A5970">
        <w:rPr>
          <w:lang w:val="en-GB"/>
        </w:rPr>
        <w:t xml:space="preserve">The new </w:t>
      </w:r>
      <w:r w:rsidRPr="005A5970">
        <w:rPr>
          <w:b/>
          <w:bCs/>
          <w:lang w:val="en-GB"/>
        </w:rPr>
        <w:t>Command Assistant</w:t>
      </w:r>
      <w:r w:rsidRPr="005A5970">
        <w:rPr>
          <w:lang w:val="en-GB"/>
        </w:rPr>
        <w:t xml:space="preserve"> interprets natural</w:t>
      </w:r>
      <w:r w:rsidRPr="005A5970">
        <w:rPr>
          <w:lang w:val="en-GB"/>
        </w:rPr>
        <w:noBreakHyphen/>
        <w:t xml:space="preserve">language requests and surfaces relevant commands instantly. The </w:t>
      </w:r>
      <w:r w:rsidRPr="005A5970">
        <w:rPr>
          <w:b/>
          <w:bCs/>
          <w:lang w:val="en-GB"/>
        </w:rPr>
        <w:t>Smart Help Trigger</w:t>
      </w:r>
      <w:r w:rsidRPr="005A5970">
        <w:rPr>
          <w:lang w:val="en-GB"/>
        </w:rPr>
        <w:t xml:space="preserve"> displays contextual guidance as tools are activated, while new </w:t>
      </w:r>
      <w:r w:rsidRPr="005A5970">
        <w:rPr>
          <w:b/>
          <w:bCs/>
          <w:lang w:val="en-GB"/>
        </w:rPr>
        <w:t>toggle</w:t>
      </w:r>
      <w:r w:rsidRPr="005A5970">
        <w:rPr>
          <w:b/>
          <w:bCs/>
          <w:lang w:val="en-GB"/>
        </w:rPr>
        <w:noBreakHyphen/>
        <w:t>based request tabs</w:t>
      </w:r>
      <w:r w:rsidRPr="005A5970">
        <w:rPr>
          <w:lang w:val="en-GB"/>
        </w:rPr>
        <w:t xml:space="preserve"> make Copilot interactions clearer and more predictable.</w:t>
      </w:r>
    </w:p>
    <w:p w14:paraId="05E0277E" w14:textId="77777777" w:rsidR="00D15F4B" w:rsidRPr="005A5970" w:rsidRDefault="00D15F4B" w:rsidP="00D15F4B">
      <w:pPr>
        <w:rPr>
          <w:lang w:val="en-GB"/>
        </w:rPr>
      </w:pPr>
    </w:p>
    <w:p w14:paraId="71DA45BB" w14:textId="77777777" w:rsidR="00D15F4B" w:rsidRPr="005A5970" w:rsidRDefault="00D15F4B" w:rsidP="00D15F4B">
      <w:pPr>
        <w:rPr>
          <w:b/>
          <w:bCs/>
          <w:color w:val="C00000"/>
          <w:lang w:val="en-GB"/>
        </w:rPr>
      </w:pPr>
      <w:r w:rsidRPr="005A5970">
        <w:rPr>
          <w:b/>
          <w:bCs/>
          <w:color w:val="C00000"/>
          <w:lang w:val="en-GB"/>
        </w:rPr>
        <w:t xml:space="preserve">Executive Insights </w:t>
      </w:r>
    </w:p>
    <w:p w14:paraId="356E8157" w14:textId="53B9A938" w:rsidR="000E7FCB" w:rsidRPr="005A5970" w:rsidRDefault="000E7FCB" w:rsidP="00D15F4B">
      <w:pPr>
        <w:rPr>
          <w:rFonts w:eastAsia="Times New Roman"/>
          <w:color w:val="0D0D0D"/>
          <w:kern w:val="0"/>
          <w:lang w:val="en-GB"/>
          <w14:ligatures w14:val="none"/>
        </w:rPr>
      </w:pPr>
      <w:r w:rsidRPr="005A5970">
        <w:rPr>
          <w:rFonts w:eastAsia="Times New Roman"/>
          <w:i/>
          <w:iCs/>
          <w:color w:val="0D0D0D"/>
          <w:kern w:val="0"/>
          <w:lang w:val="en-GB"/>
          <w14:ligatures w14:val="none"/>
        </w:rPr>
        <w:t>“Copilot Render is a breakthrough for early</w:t>
      </w:r>
      <w:r w:rsidRPr="005A5970">
        <w:rPr>
          <w:rFonts w:eastAsia="Times New Roman"/>
          <w:i/>
          <w:iCs/>
          <w:color w:val="0D0D0D"/>
          <w:kern w:val="0"/>
          <w:lang w:val="en-GB"/>
          <w14:ligatures w14:val="none"/>
        </w:rPr>
        <w:noBreakHyphen/>
        <w:t>stage visuali</w:t>
      </w:r>
      <w:r w:rsidR="005A5970">
        <w:rPr>
          <w:rFonts w:eastAsia="Times New Roman"/>
          <w:i/>
          <w:iCs/>
          <w:color w:val="0D0D0D"/>
          <w:kern w:val="0"/>
          <w:lang w:val="en-GB"/>
          <w14:ligatures w14:val="none"/>
        </w:rPr>
        <w:t>s</w:t>
      </w:r>
      <w:r w:rsidRPr="005A5970">
        <w:rPr>
          <w:rFonts w:eastAsia="Times New Roman"/>
          <w:i/>
          <w:iCs/>
          <w:color w:val="0D0D0D"/>
          <w:kern w:val="0"/>
          <w:lang w:val="en-GB"/>
          <w14:ligatures w14:val="none"/>
        </w:rPr>
        <w:t>ation,”</w:t>
      </w:r>
      <w:r w:rsidRPr="005A5970">
        <w:rPr>
          <w:rFonts w:eastAsia="Times New Roman"/>
          <w:color w:val="0D0D0D"/>
          <w:kern w:val="0"/>
          <w:lang w:val="en-GB"/>
          <w14:ligatures w14:val="none"/>
        </w:rPr>
        <w:t xml:space="preserve"> says </w:t>
      </w:r>
      <w:r w:rsidRPr="005A5970">
        <w:rPr>
          <w:rFonts w:eastAsia="Times New Roman"/>
          <w:i/>
          <w:iCs/>
          <w:color w:val="0D0D0D"/>
          <w:kern w:val="0"/>
          <w:lang w:val="en-GB"/>
          <w14:ligatures w14:val="none"/>
        </w:rPr>
        <w:t>Tim Olson, Vice President of IMSI® Design.</w:t>
      </w:r>
      <w:r w:rsidRPr="005A5970">
        <w:rPr>
          <w:rFonts w:eastAsia="Times New Roman"/>
          <w:color w:val="0D0D0D"/>
          <w:kern w:val="0"/>
          <w:lang w:val="en-GB"/>
          <w14:ligatures w14:val="none"/>
        </w:rPr>
        <w:t xml:space="preserve"> </w:t>
      </w:r>
      <w:r w:rsidRPr="005A5970">
        <w:rPr>
          <w:rFonts w:eastAsia="Times New Roman"/>
          <w:i/>
          <w:iCs/>
          <w:color w:val="0D0D0D"/>
          <w:kern w:val="0"/>
          <w:lang w:val="en-GB"/>
          <w14:ligatures w14:val="none"/>
        </w:rPr>
        <w:t>“Designers can explore ideas instantly, right inside the CAD environment, without breaking their workflow. Combined with faster ACIS performance and smarter interoperability, TurboCAD 2026 delivers meaningful improvements for professional design.”</w:t>
      </w:r>
    </w:p>
    <w:p w14:paraId="1137FE1C" w14:textId="77777777" w:rsidR="000E7FCB" w:rsidRPr="005A5970" w:rsidRDefault="000E7FCB" w:rsidP="00D15F4B">
      <w:pPr>
        <w:rPr>
          <w:rFonts w:eastAsia="Times New Roman"/>
          <w:color w:val="0D0D0D"/>
          <w:kern w:val="0"/>
          <w:lang w:val="en-GB"/>
          <w14:ligatures w14:val="none"/>
        </w:rPr>
      </w:pPr>
    </w:p>
    <w:p w14:paraId="712D61A7" w14:textId="2B6BD1C0" w:rsidR="000E7FCB" w:rsidRPr="005A5970" w:rsidRDefault="000E7FCB" w:rsidP="00D15F4B">
      <w:pPr>
        <w:rPr>
          <w:rFonts w:eastAsia="Times New Roman"/>
          <w:color w:val="0D0D0D"/>
          <w:kern w:val="0"/>
          <w:lang w:val="en-GB"/>
          <w14:ligatures w14:val="none"/>
        </w:rPr>
      </w:pPr>
      <w:r w:rsidRPr="005A5970">
        <w:rPr>
          <w:rFonts w:eastAsia="Times New Roman"/>
          <w:i/>
          <w:iCs/>
          <w:color w:val="0D0D0D"/>
          <w:kern w:val="0"/>
          <w:lang w:val="en-GB"/>
          <w14:ligatures w14:val="none"/>
        </w:rPr>
        <w:t>“TurboCAD 2026 delivers a cleaner, faster, and more intuitive design experience across the entire product,”</w:t>
      </w:r>
      <w:r w:rsidRPr="005A5970">
        <w:rPr>
          <w:rFonts w:eastAsia="Times New Roman"/>
          <w:color w:val="0D0D0D"/>
          <w:kern w:val="0"/>
          <w:lang w:val="en-GB"/>
          <w14:ligatures w14:val="none"/>
        </w:rPr>
        <w:t xml:space="preserve"> says Rita Buschmann, Vice President of Product Management, CAD and Home Design. </w:t>
      </w:r>
      <w:r w:rsidRPr="005A5970">
        <w:rPr>
          <w:rFonts w:eastAsia="Times New Roman"/>
          <w:i/>
          <w:iCs/>
          <w:color w:val="0D0D0D"/>
          <w:kern w:val="0"/>
          <w:lang w:val="en-GB"/>
          <w14:ligatures w14:val="none"/>
        </w:rPr>
        <w:t>“From the modernized interface and unified installer to improved drafting tools, smarter file handling, and major performance gains in ACIS and Visualize, this release strengthens everyday workflows for professionals. Our focus was clarity, speed, and reliability — helping users stay productive from the moment TurboCAD launches.”</w:t>
      </w:r>
    </w:p>
    <w:p w14:paraId="529EA7EC" w14:textId="02BB0FD7" w:rsidR="00D15F4B" w:rsidRPr="005A5970" w:rsidRDefault="00D15F4B" w:rsidP="00D15F4B">
      <w:pPr>
        <w:rPr>
          <w:b/>
          <w:color w:val="C00000"/>
          <w:lang w:val="en-GB"/>
        </w:rPr>
      </w:pPr>
    </w:p>
    <w:p w14:paraId="2B9CFD19" w14:textId="77777777" w:rsidR="00D15F4B" w:rsidRPr="005A5970" w:rsidRDefault="00D15F4B" w:rsidP="00D15F4B">
      <w:pPr>
        <w:pStyle w:val="berschrift2"/>
        <w:rPr>
          <w:lang w:val="en-GB"/>
        </w:rPr>
      </w:pPr>
      <w:r w:rsidRPr="005A5970">
        <w:rPr>
          <w:lang w:val="en-GB"/>
        </w:rPr>
        <w:t>Availability and Pricing</w:t>
      </w:r>
    </w:p>
    <w:p w14:paraId="40A6854B" w14:textId="74979244" w:rsidR="00D15F4B" w:rsidRPr="005A5970" w:rsidRDefault="00D15F4B" w:rsidP="00D15F4B">
      <w:pPr>
        <w:rPr>
          <w:lang w:val="en-GB"/>
        </w:rPr>
      </w:pPr>
      <w:r w:rsidRPr="005A5970">
        <w:rPr>
          <w:lang w:val="en-GB"/>
        </w:rPr>
        <w:t>TurboCAD® 202</w:t>
      </w:r>
      <w:r w:rsidR="000E7FCB" w:rsidRPr="005A5970">
        <w:rPr>
          <w:lang w:val="en-GB"/>
        </w:rPr>
        <w:t>6</w:t>
      </w:r>
      <w:r w:rsidRPr="005A5970">
        <w:rPr>
          <w:lang w:val="en-GB"/>
        </w:rPr>
        <w:t xml:space="preserve"> is now available for purchase. Visit </w:t>
      </w:r>
      <w:hyperlink r:id="rId8" w:history="1">
        <w:r w:rsidR="001C2D6F" w:rsidRPr="00F3192A">
          <w:rPr>
            <w:rStyle w:val="Hyperlink"/>
            <w:b/>
            <w:bCs/>
            <w:lang w:val="en-GB"/>
          </w:rPr>
          <w:t>www.turb</w:t>
        </w:r>
        <w:r w:rsidR="001C2D6F" w:rsidRPr="00F3192A">
          <w:rPr>
            <w:rStyle w:val="Hyperlink"/>
            <w:b/>
            <w:bCs/>
            <w:lang w:val="en-GB"/>
          </w:rPr>
          <w:t>o</w:t>
        </w:r>
        <w:r w:rsidR="001C2D6F" w:rsidRPr="00F3192A">
          <w:rPr>
            <w:rStyle w:val="Hyperlink"/>
            <w:b/>
            <w:bCs/>
            <w:lang w:val="en-GB"/>
          </w:rPr>
          <w:t xml:space="preserve">cad.co.uk </w:t>
        </w:r>
      </w:hyperlink>
      <w:r w:rsidR="007D1108" w:rsidRPr="005A5970">
        <w:rPr>
          <w:lang w:val="en-GB"/>
        </w:rPr>
        <w:t>or</w:t>
      </w:r>
      <w:r w:rsidR="007D1108" w:rsidRPr="005A5970">
        <w:rPr>
          <w:b/>
          <w:bCs/>
          <w:lang w:val="en-GB"/>
        </w:rPr>
        <w:t xml:space="preserve"> </w:t>
      </w:r>
      <w:hyperlink r:id="rId9" w:history="1">
        <w:r w:rsidR="007D1108" w:rsidRPr="005A5970">
          <w:rPr>
            <w:rStyle w:val="Hyperlink"/>
            <w:b/>
            <w:bCs/>
            <w:lang w:val="en-GB"/>
          </w:rPr>
          <w:t>www.imsidesign.com</w:t>
        </w:r>
      </w:hyperlink>
      <w:r w:rsidR="007D1108" w:rsidRPr="005A5970">
        <w:rPr>
          <w:b/>
          <w:bCs/>
          <w:lang w:val="en-GB"/>
        </w:rPr>
        <w:t xml:space="preserve"> </w:t>
      </w:r>
      <w:r w:rsidRPr="005A5970">
        <w:rPr>
          <w:lang w:val="en-GB"/>
        </w:rPr>
        <w:t xml:space="preserve">to explore detailed comparison charts, </w:t>
      </w:r>
      <w:r w:rsidR="007D1108" w:rsidRPr="005A5970">
        <w:rPr>
          <w:lang w:val="en-GB"/>
        </w:rPr>
        <w:t>term</w:t>
      </w:r>
      <w:r w:rsidRPr="005A5970">
        <w:rPr>
          <w:lang w:val="en-GB"/>
        </w:rPr>
        <w:t xml:space="preserve"> plans,</w:t>
      </w:r>
      <w:r w:rsidR="007D1108" w:rsidRPr="005A5970">
        <w:rPr>
          <w:lang w:val="en-GB"/>
        </w:rPr>
        <w:t xml:space="preserve"> and</w:t>
      </w:r>
      <w:r w:rsidRPr="005A5970">
        <w:rPr>
          <w:lang w:val="en-GB"/>
        </w:rPr>
        <w:t xml:space="preserve"> upgrade options. </w:t>
      </w:r>
    </w:p>
    <w:p w14:paraId="4F546696" w14:textId="77777777" w:rsidR="00D15F4B" w:rsidRPr="005A5970" w:rsidRDefault="00D15F4B" w:rsidP="00D15F4B">
      <w:pPr>
        <w:rPr>
          <w:b/>
          <w:bCs/>
          <w:lang w:val="en-GB"/>
        </w:rPr>
      </w:pPr>
    </w:p>
    <w:p w14:paraId="73F0683F" w14:textId="16917E94" w:rsidR="00D15F4B" w:rsidRPr="005A5970" w:rsidRDefault="00D15F4B" w:rsidP="00D15F4B">
      <w:pPr>
        <w:rPr>
          <w:lang w:val="en-GB"/>
        </w:rPr>
      </w:pPr>
      <w:r w:rsidRPr="005A5970">
        <w:rPr>
          <w:lang w:val="en-GB"/>
        </w:rPr>
        <w:t>TurboCAD® 202</w:t>
      </w:r>
      <w:r w:rsidR="007D1108" w:rsidRPr="005A5970">
        <w:rPr>
          <w:lang w:val="en-GB"/>
        </w:rPr>
        <w:t>6</w:t>
      </w:r>
      <w:r w:rsidRPr="005A5970">
        <w:rPr>
          <w:lang w:val="en-GB"/>
        </w:rPr>
        <w:t xml:space="preserve"> is available in four variants: </w:t>
      </w:r>
    </w:p>
    <w:p w14:paraId="68DC3E55" w14:textId="21A5F2C6" w:rsidR="00D15F4B" w:rsidRPr="005A5970" w:rsidRDefault="00D15F4B" w:rsidP="00D15F4B">
      <w:pPr>
        <w:numPr>
          <w:ilvl w:val="0"/>
          <w:numId w:val="12"/>
        </w:numPr>
        <w:rPr>
          <w:lang w:val="en-GB"/>
        </w:rPr>
      </w:pPr>
      <w:r w:rsidRPr="005A5970">
        <w:rPr>
          <w:b/>
          <w:bCs/>
          <w:lang w:val="en-GB"/>
        </w:rPr>
        <w:t>Platinum:</w:t>
      </w:r>
      <w:r w:rsidRPr="005A5970">
        <w:rPr>
          <w:lang w:val="en-GB"/>
        </w:rPr>
        <w:t xml:space="preserve"> </w:t>
      </w:r>
      <w:r w:rsidR="00FC5FFB" w:rsidRPr="00FC5FFB">
        <w:t>£</w:t>
      </w:r>
      <w:r w:rsidRPr="005A5970">
        <w:rPr>
          <w:lang w:val="en-GB"/>
        </w:rPr>
        <w:t>1,</w:t>
      </w:r>
      <w:r w:rsidR="00FC5FFB">
        <w:rPr>
          <w:lang w:val="en-GB"/>
        </w:rPr>
        <w:t>12</w:t>
      </w:r>
      <w:r w:rsidRPr="005A5970">
        <w:rPr>
          <w:lang w:val="en-GB"/>
        </w:rPr>
        <w:t xml:space="preserve">9.99 – The ultimate CAD solution for professionals demanding the best. </w:t>
      </w:r>
    </w:p>
    <w:p w14:paraId="6450300C" w14:textId="119E4170" w:rsidR="00D15F4B" w:rsidRPr="005A5970" w:rsidRDefault="00D15F4B" w:rsidP="00D15F4B">
      <w:pPr>
        <w:numPr>
          <w:ilvl w:val="0"/>
          <w:numId w:val="12"/>
        </w:numPr>
        <w:rPr>
          <w:lang w:val="en-GB"/>
        </w:rPr>
      </w:pPr>
      <w:r w:rsidRPr="005A5970">
        <w:rPr>
          <w:b/>
          <w:bCs/>
          <w:lang w:val="en-GB"/>
        </w:rPr>
        <w:t>Professional:</w:t>
      </w:r>
      <w:r w:rsidRPr="005A5970">
        <w:rPr>
          <w:lang w:val="en-GB"/>
        </w:rPr>
        <w:t xml:space="preserve"> </w:t>
      </w:r>
      <w:r w:rsidR="00FC5FFB" w:rsidRPr="00FC5FFB">
        <w:t>£</w:t>
      </w:r>
      <w:r w:rsidR="00FC5FFB">
        <w:rPr>
          <w:lang w:val="en-GB"/>
        </w:rPr>
        <w:t>74</w:t>
      </w:r>
      <w:r w:rsidRPr="005A5970">
        <w:rPr>
          <w:lang w:val="en-GB"/>
        </w:rPr>
        <w:t xml:space="preserve">9.99 – Precision, power, and productivity for advanced users. </w:t>
      </w:r>
    </w:p>
    <w:p w14:paraId="73502F26" w14:textId="32D15F3A" w:rsidR="00D15F4B" w:rsidRPr="005A5970" w:rsidRDefault="00D15F4B" w:rsidP="00D15F4B">
      <w:pPr>
        <w:numPr>
          <w:ilvl w:val="0"/>
          <w:numId w:val="12"/>
        </w:numPr>
        <w:rPr>
          <w:lang w:val="en-GB"/>
        </w:rPr>
      </w:pPr>
      <w:r w:rsidRPr="005A5970">
        <w:rPr>
          <w:b/>
          <w:bCs/>
          <w:lang w:val="en-GB"/>
        </w:rPr>
        <w:t>Deluxe:</w:t>
      </w:r>
      <w:r w:rsidRPr="005A5970">
        <w:rPr>
          <w:lang w:val="en-GB"/>
        </w:rPr>
        <w:t xml:space="preserve"> </w:t>
      </w:r>
      <w:r w:rsidR="00FC5FFB" w:rsidRPr="00FC5FFB">
        <w:t>£</w:t>
      </w:r>
      <w:r w:rsidR="00FC5FFB">
        <w:rPr>
          <w:lang w:val="en-GB"/>
        </w:rPr>
        <w:t>2</w:t>
      </w:r>
      <w:r w:rsidR="002A7751" w:rsidRPr="005A5970">
        <w:rPr>
          <w:lang w:val="en-GB"/>
        </w:rPr>
        <w:t>9</w:t>
      </w:r>
      <w:r w:rsidRPr="005A5970">
        <w:rPr>
          <w:lang w:val="en-GB"/>
        </w:rPr>
        <w:t xml:space="preserve">9.99 – A perfect blend of 2D simplicity and 3D capability. </w:t>
      </w:r>
    </w:p>
    <w:p w14:paraId="662DA922" w14:textId="0B59D502" w:rsidR="00D15F4B" w:rsidRPr="005A5970" w:rsidRDefault="00410982" w:rsidP="00D15F4B">
      <w:pPr>
        <w:numPr>
          <w:ilvl w:val="0"/>
          <w:numId w:val="12"/>
        </w:numPr>
        <w:rPr>
          <w:lang w:val="en-GB"/>
        </w:rPr>
      </w:pPr>
      <w:r w:rsidRPr="005A5970">
        <w:rPr>
          <w:b/>
          <w:bCs/>
          <w:lang w:val="en-GB"/>
        </w:rPr>
        <w:t>Designer</w:t>
      </w:r>
      <w:r w:rsidR="00D15F4B" w:rsidRPr="005A5970">
        <w:rPr>
          <w:b/>
          <w:bCs/>
          <w:lang w:val="en-GB"/>
        </w:rPr>
        <w:t>:</w:t>
      </w:r>
      <w:r w:rsidR="00D15F4B" w:rsidRPr="005A5970">
        <w:rPr>
          <w:lang w:val="en-GB"/>
        </w:rPr>
        <w:t xml:space="preserve"> </w:t>
      </w:r>
      <w:r w:rsidR="00FC5FFB" w:rsidRPr="00FC5FFB">
        <w:t>£</w:t>
      </w:r>
      <w:r w:rsidR="002A7751" w:rsidRPr="005A5970">
        <w:rPr>
          <w:lang w:val="en-GB"/>
        </w:rPr>
        <w:t>1</w:t>
      </w:r>
      <w:r w:rsidR="00FC5FFB">
        <w:rPr>
          <w:lang w:val="en-GB"/>
        </w:rPr>
        <w:t>1</w:t>
      </w:r>
      <w:r w:rsidR="00D15F4B" w:rsidRPr="005A5970">
        <w:rPr>
          <w:lang w:val="en-GB"/>
        </w:rPr>
        <w:t>9.99 – Efficient and precise 2D drafting for beginners and hobbyists.</w:t>
      </w:r>
    </w:p>
    <w:p w14:paraId="00BE5F96" w14:textId="77777777" w:rsidR="00D15F4B" w:rsidRPr="005A5970" w:rsidRDefault="00D15F4B" w:rsidP="00D15F4B">
      <w:pPr>
        <w:rPr>
          <w:lang w:val="en-GB"/>
        </w:rPr>
      </w:pPr>
    </w:p>
    <w:p w14:paraId="2265B5FE" w14:textId="2947402B" w:rsidR="00D15F4B" w:rsidRPr="005A5970" w:rsidRDefault="00D15F4B" w:rsidP="00D15F4B">
      <w:pPr>
        <w:rPr>
          <w:lang w:val="en-GB"/>
        </w:rPr>
      </w:pPr>
      <w:r w:rsidRPr="005A5970">
        <w:rPr>
          <w:lang w:val="en-GB"/>
        </w:rPr>
        <w:t xml:space="preserve">All variants are available as standalone licenses or through flexible </w:t>
      </w:r>
      <w:r w:rsidR="002A7751" w:rsidRPr="005A5970">
        <w:rPr>
          <w:lang w:val="en-GB"/>
        </w:rPr>
        <w:t>term</w:t>
      </w:r>
      <w:r w:rsidRPr="005A5970">
        <w:rPr>
          <w:lang w:val="en-GB"/>
        </w:rPr>
        <w:t xml:space="preserve"> plans, including 1-year and 3-year options.</w:t>
      </w:r>
    </w:p>
    <w:p w14:paraId="3303831A" w14:textId="77777777" w:rsidR="00D15F4B" w:rsidRPr="005A5970" w:rsidRDefault="00D15F4B" w:rsidP="00D15F4B">
      <w:pPr>
        <w:rPr>
          <w:lang w:val="en-GB"/>
        </w:rPr>
      </w:pPr>
    </w:p>
    <w:p w14:paraId="20B8B721" w14:textId="77777777" w:rsidR="002A02DF" w:rsidRPr="005A5970" w:rsidRDefault="002A02DF" w:rsidP="002A02DF">
      <w:pPr>
        <w:pStyle w:val="berschrift2"/>
        <w:rPr>
          <w:lang w:val="en-GB"/>
        </w:rPr>
      </w:pPr>
      <w:r w:rsidRPr="005A5970">
        <w:rPr>
          <w:lang w:val="en-GB"/>
        </w:rPr>
        <w:t>Copilot Availability &amp; Term Plans</w:t>
      </w:r>
    </w:p>
    <w:p w14:paraId="3007F7A2" w14:textId="69B7225F" w:rsidR="005A7C23" w:rsidRPr="005A5970" w:rsidRDefault="005A7C23" w:rsidP="005A7C23">
      <w:pPr>
        <w:rPr>
          <w:lang w:val="en-GB"/>
        </w:rPr>
      </w:pPr>
      <w:r w:rsidRPr="005A5970">
        <w:rPr>
          <w:lang w:val="en-GB"/>
        </w:rPr>
        <w:t xml:space="preserve">All TurboCAD® 2026 purchases include a complimentary trial of </w:t>
      </w:r>
      <w:r w:rsidRPr="005A5970">
        <w:rPr>
          <w:b/>
          <w:bCs/>
          <w:lang w:val="en-GB"/>
        </w:rPr>
        <w:t>TurboCAD® Copilot Help</w:t>
      </w:r>
      <w:r w:rsidRPr="005A5970">
        <w:rPr>
          <w:lang w:val="en-GB"/>
        </w:rPr>
        <w:t>, an optional plug</w:t>
      </w:r>
      <w:r w:rsidRPr="005A5970">
        <w:rPr>
          <w:lang w:val="en-GB"/>
        </w:rPr>
        <w:noBreakHyphen/>
        <w:t>in powered by Retrieval</w:t>
      </w:r>
      <w:r w:rsidRPr="005A5970">
        <w:rPr>
          <w:lang w:val="en-GB"/>
        </w:rPr>
        <w:noBreakHyphen/>
        <w:t>Augmented Generation (RAG). Copilot Help delivers context</w:t>
      </w:r>
      <w:r w:rsidRPr="005A5970">
        <w:rPr>
          <w:lang w:val="en-GB"/>
        </w:rPr>
        <w:noBreakHyphen/>
        <w:t xml:space="preserve">aware answers drawn from trusted documentation, FAQs, video tutorials, and product guides—providing immediate, relevant assistance directly inside the design environment. It also includes the new </w:t>
      </w:r>
      <w:r w:rsidRPr="005A5970">
        <w:rPr>
          <w:b/>
          <w:bCs/>
          <w:lang w:val="en-GB"/>
        </w:rPr>
        <w:t>Command Assistant</w:t>
      </w:r>
      <w:r w:rsidRPr="005A5970">
        <w:rPr>
          <w:lang w:val="en-GB"/>
        </w:rPr>
        <w:t>, which interprets natural</w:t>
      </w:r>
      <w:r w:rsidRPr="005A5970">
        <w:rPr>
          <w:lang w:val="en-GB"/>
        </w:rPr>
        <w:noBreakHyphen/>
        <w:t xml:space="preserve">language requests and surfaces relevant tools, and the </w:t>
      </w:r>
      <w:r w:rsidRPr="005A5970">
        <w:rPr>
          <w:b/>
          <w:bCs/>
          <w:lang w:val="en-GB"/>
        </w:rPr>
        <w:t>Smart Help Trigger</w:t>
      </w:r>
      <w:r w:rsidRPr="005A5970">
        <w:rPr>
          <w:lang w:val="en-GB"/>
        </w:rPr>
        <w:t xml:space="preserve">, which displays contextual guidance automatically as commands are activated. After the trial, </w:t>
      </w:r>
      <w:r w:rsidRPr="005A5970">
        <w:rPr>
          <w:b/>
          <w:bCs/>
          <w:lang w:val="en-GB"/>
        </w:rPr>
        <w:t xml:space="preserve">Copilot Help is available for </w:t>
      </w:r>
      <w:r w:rsidR="00FC5FFB" w:rsidRPr="00FC5FFB">
        <w:rPr>
          <w:b/>
          <w:bCs/>
        </w:rPr>
        <w:t>£</w:t>
      </w:r>
      <w:r w:rsidR="009437DC">
        <w:rPr>
          <w:b/>
          <w:bCs/>
          <w:lang w:val="en-GB"/>
        </w:rPr>
        <w:t>7</w:t>
      </w:r>
      <w:r w:rsidRPr="005A5970">
        <w:rPr>
          <w:b/>
          <w:bCs/>
          <w:lang w:val="en-GB"/>
        </w:rPr>
        <w:t>9.99</w:t>
      </w:r>
      <w:r w:rsidRPr="005A5970">
        <w:rPr>
          <w:lang w:val="en-GB"/>
        </w:rPr>
        <w:t>.</w:t>
      </w:r>
    </w:p>
    <w:p w14:paraId="2121727C" w14:textId="77777777" w:rsidR="005A7C23" w:rsidRPr="005A5970" w:rsidRDefault="005A7C23" w:rsidP="005A7C23">
      <w:pPr>
        <w:rPr>
          <w:lang w:val="en-GB"/>
        </w:rPr>
      </w:pPr>
    </w:p>
    <w:p w14:paraId="3CB3D147" w14:textId="793DE8E3" w:rsidR="005A7C23" w:rsidRPr="005A5970" w:rsidRDefault="005A7C23" w:rsidP="005A7C23">
      <w:pPr>
        <w:rPr>
          <w:lang w:val="en-GB"/>
        </w:rPr>
      </w:pPr>
      <w:r w:rsidRPr="005A5970">
        <w:rPr>
          <w:lang w:val="en-GB"/>
        </w:rPr>
        <w:lastRenderedPageBreak/>
        <w:t>For users seeking a more dynamic, design</w:t>
      </w:r>
      <w:r w:rsidRPr="005A5970">
        <w:rPr>
          <w:lang w:val="en-GB"/>
        </w:rPr>
        <w:noBreakHyphen/>
        <w:t xml:space="preserve">integrated experience, </w:t>
      </w:r>
      <w:r w:rsidRPr="005A5970">
        <w:rPr>
          <w:b/>
          <w:bCs/>
          <w:lang w:val="en-GB"/>
        </w:rPr>
        <w:t>TurboCAD® Copilot Professional</w:t>
      </w:r>
      <w:r w:rsidRPr="005A5970">
        <w:rPr>
          <w:lang w:val="en-GB"/>
        </w:rPr>
        <w:t xml:space="preserve"> is offered as an optional plug</w:t>
      </w:r>
      <w:r w:rsidRPr="005A5970">
        <w:rPr>
          <w:lang w:val="en-GB"/>
        </w:rPr>
        <w:noBreakHyphen/>
        <w:t>in. It includes everything in Copilot Help and extends it with advanced AI</w:t>
      </w:r>
      <w:r w:rsidRPr="005A5970">
        <w:rPr>
          <w:lang w:val="en-GB"/>
        </w:rPr>
        <w:noBreakHyphen/>
        <w:t>powered tools for visuali</w:t>
      </w:r>
      <w:r w:rsidR="005A5970">
        <w:rPr>
          <w:lang w:val="en-GB"/>
        </w:rPr>
        <w:t>s</w:t>
      </w:r>
      <w:r w:rsidRPr="005A5970">
        <w:rPr>
          <w:lang w:val="en-GB"/>
        </w:rPr>
        <w:t>ation, material development, part discovery, natural</w:t>
      </w:r>
      <w:r w:rsidRPr="005A5970">
        <w:rPr>
          <w:lang w:val="en-GB"/>
        </w:rPr>
        <w:noBreakHyphen/>
        <w:t>language interaction with CAD data, general AI assistance, text</w:t>
      </w:r>
      <w:r w:rsidRPr="005A5970">
        <w:rPr>
          <w:lang w:val="en-GB"/>
        </w:rPr>
        <w:noBreakHyphen/>
        <w:t>to</w:t>
      </w:r>
      <w:r w:rsidRPr="005A5970">
        <w:rPr>
          <w:lang w:val="en-GB"/>
        </w:rPr>
        <w:noBreakHyphen/>
        <w:t>image generation, rendering</w:t>
      </w:r>
      <w:r w:rsidRPr="005A5970">
        <w:rPr>
          <w:lang w:val="en-GB"/>
        </w:rPr>
        <w:noBreakHyphen/>
        <w:t>scene analysis, visual reporting tools, basic text</w:t>
      </w:r>
      <w:r w:rsidRPr="005A5970">
        <w:rPr>
          <w:lang w:val="en-GB"/>
        </w:rPr>
        <w:noBreakHyphen/>
        <w:t>to</w:t>
      </w:r>
      <w:r w:rsidRPr="005A5970">
        <w:rPr>
          <w:lang w:val="en-GB"/>
        </w:rPr>
        <w:noBreakHyphen/>
        <w:t xml:space="preserve">CAD creation, and parametric part creation and editing. New 2026 capabilities include </w:t>
      </w:r>
      <w:r w:rsidRPr="005A5970">
        <w:rPr>
          <w:b/>
          <w:bCs/>
          <w:lang w:val="en-GB"/>
        </w:rPr>
        <w:t>Copilot Render</w:t>
      </w:r>
      <w:r w:rsidRPr="005A5970">
        <w:rPr>
          <w:lang w:val="en-GB"/>
        </w:rPr>
        <w:t xml:space="preserve"> for concept imagery directly on top of CAD drawings, </w:t>
      </w:r>
      <w:r w:rsidRPr="005A5970">
        <w:rPr>
          <w:b/>
          <w:bCs/>
          <w:lang w:val="en-GB"/>
        </w:rPr>
        <w:t>Copilot Images as Material Textures</w:t>
      </w:r>
      <w:r w:rsidRPr="005A5970">
        <w:rPr>
          <w:lang w:val="en-GB"/>
        </w:rPr>
        <w:t xml:space="preserve">, and the </w:t>
      </w:r>
      <w:r w:rsidRPr="005A5970">
        <w:rPr>
          <w:b/>
          <w:bCs/>
          <w:lang w:val="en-GB"/>
        </w:rPr>
        <w:t>Copilot</w:t>
      </w:r>
      <w:r w:rsidRPr="005A5970">
        <w:rPr>
          <w:b/>
          <w:bCs/>
          <w:lang w:val="en-GB"/>
        </w:rPr>
        <w:noBreakHyphen/>
        <w:t>Powered Part Finder</w:t>
      </w:r>
      <w:r w:rsidRPr="005A5970">
        <w:rPr>
          <w:lang w:val="en-GB"/>
        </w:rPr>
        <w:t xml:space="preserve"> for inserting mechanical components through natural</w:t>
      </w:r>
      <w:r w:rsidRPr="005A5970">
        <w:rPr>
          <w:lang w:val="en-GB"/>
        </w:rPr>
        <w:noBreakHyphen/>
        <w:t xml:space="preserve">language search. Copilot Professional delivers a more intelligent, fluid, and visually driven design experience. It is available as a </w:t>
      </w:r>
      <w:r w:rsidRPr="005A5970">
        <w:rPr>
          <w:b/>
          <w:bCs/>
          <w:lang w:val="en-GB"/>
        </w:rPr>
        <w:t>1</w:t>
      </w:r>
      <w:r w:rsidRPr="005A5970">
        <w:rPr>
          <w:b/>
          <w:bCs/>
          <w:lang w:val="en-GB"/>
        </w:rPr>
        <w:noBreakHyphen/>
        <w:t xml:space="preserve">year term plan for </w:t>
      </w:r>
      <w:r w:rsidR="009437DC" w:rsidRPr="009437DC">
        <w:rPr>
          <w:b/>
          <w:bCs/>
        </w:rPr>
        <w:t>£</w:t>
      </w:r>
      <w:r w:rsidRPr="005A5970">
        <w:rPr>
          <w:b/>
          <w:bCs/>
          <w:lang w:val="en-GB"/>
        </w:rPr>
        <w:t>2</w:t>
      </w:r>
      <w:r w:rsidR="009437DC">
        <w:rPr>
          <w:b/>
          <w:bCs/>
          <w:lang w:val="en-GB"/>
        </w:rPr>
        <w:t>2</w:t>
      </w:r>
      <w:r w:rsidRPr="005A5970">
        <w:rPr>
          <w:b/>
          <w:bCs/>
          <w:lang w:val="en-GB"/>
        </w:rPr>
        <w:t>9.99</w:t>
      </w:r>
      <w:r w:rsidRPr="005A5970">
        <w:rPr>
          <w:lang w:val="en-GB"/>
        </w:rPr>
        <w:t xml:space="preserve"> or a </w:t>
      </w:r>
      <w:r w:rsidRPr="005A5970">
        <w:rPr>
          <w:b/>
          <w:bCs/>
          <w:lang w:val="en-GB"/>
        </w:rPr>
        <w:t>3</w:t>
      </w:r>
      <w:r w:rsidRPr="005A5970">
        <w:rPr>
          <w:b/>
          <w:bCs/>
          <w:lang w:val="en-GB"/>
        </w:rPr>
        <w:noBreakHyphen/>
        <w:t xml:space="preserve">year term plan for </w:t>
      </w:r>
      <w:r w:rsidR="009437DC" w:rsidRPr="009437DC">
        <w:rPr>
          <w:b/>
          <w:bCs/>
        </w:rPr>
        <w:t>£</w:t>
      </w:r>
      <w:r w:rsidR="009437DC">
        <w:rPr>
          <w:b/>
          <w:bCs/>
          <w:lang w:val="en-GB"/>
        </w:rPr>
        <w:t>67</w:t>
      </w:r>
      <w:r w:rsidRPr="005A5970">
        <w:rPr>
          <w:b/>
          <w:bCs/>
          <w:lang w:val="en-GB"/>
        </w:rPr>
        <w:t>9.99</w:t>
      </w:r>
      <w:r w:rsidRPr="005A5970">
        <w:rPr>
          <w:lang w:val="en-GB"/>
        </w:rPr>
        <w:t>.</w:t>
      </w:r>
    </w:p>
    <w:p w14:paraId="3F7B5526" w14:textId="77777777" w:rsidR="005A7C23" w:rsidRPr="005A5970" w:rsidRDefault="005A7C23" w:rsidP="005A7C23">
      <w:pPr>
        <w:rPr>
          <w:lang w:val="en-GB"/>
        </w:rPr>
      </w:pPr>
    </w:p>
    <w:p w14:paraId="6840CE04" w14:textId="6BA4EE4A" w:rsidR="00D15F4B" w:rsidRPr="005A5970" w:rsidRDefault="00D15F4B" w:rsidP="00D15F4B">
      <w:pPr>
        <w:rPr>
          <w:lang w:val="en-GB" w:eastAsia="de-DE"/>
        </w:rPr>
      </w:pPr>
      <w:r w:rsidRPr="005A5970">
        <w:rPr>
          <w:lang w:val="en-GB" w:eastAsia="de-DE"/>
        </w:rPr>
        <w:t>Additionally, our </w:t>
      </w:r>
      <w:r w:rsidRPr="005A5970">
        <w:rPr>
          <w:b/>
          <w:bCs/>
          <w:lang w:val="en-GB" w:eastAsia="de-DE"/>
        </w:rPr>
        <w:t>Training Guides</w:t>
      </w:r>
      <w:r w:rsidRPr="005A5970">
        <w:rPr>
          <w:bCs/>
          <w:lang w:val="en-GB" w:eastAsia="de-DE"/>
        </w:rPr>
        <w:t xml:space="preserve">, </w:t>
      </w:r>
      <w:r w:rsidRPr="005A5970">
        <w:rPr>
          <w:b/>
          <w:bCs/>
          <w:lang w:val="en-GB" w:eastAsia="de-DE"/>
        </w:rPr>
        <w:t xml:space="preserve">Add-ons </w:t>
      </w:r>
      <w:r w:rsidRPr="005A5970">
        <w:rPr>
          <w:bCs/>
          <w:lang w:val="en-GB" w:eastAsia="de-DE"/>
        </w:rPr>
        <w:t>and</w:t>
      </w:r>
      <w:r w:rsidRPr="005A5970">
        <w:rPr>
          <w:b/>
          <w:bCs/>
          <w:lang w:val="en-GB" w:eastAsia="de-DE"/>
        </w:rPr>
        <w:t xml:space="preserve"> Symbols</w:t>
      </w:r>
      <w:r w:rsidRPr="005A5970">
        <w:rPr>
          <w:lang w:val="en-GB" w:eastAsia="de-DE"/>
        </w:rPr>
        <w:t> are specially designed to complement and expand capabilities when working with TurboCAD</w:t>
      </w:r>
      <w:r w:rsidRPr="005A5970">
        <w:rPr>
          <w:vertAlign w:val="superscript"/>
          <w:lang w:val="en-GB" w:eastAsia="de-DE"/>
        </w:rPr>
        <w:t>®</w:t>
      </w:r>
      <w:r w:rsidRPr="005A5970">
        <w:rPr>
          <w:lang w:val="en-GB" w:eastAsia="de-DE"/>
        </w:rPr>
        <w:t xml:space="preserve"> 202</w:t>
      </w:r>
      <w:r w:rsidR="001C76F7" w:rsidRPr="005A5970">
        <w:rPr>
          <w:lang w:val="en-GB" w:eastAsia="de-DE"/>
        </w:rPr>
        <w:t>6</w:t>
      </w:r>
      <w:r w:rsidRPr="005A5970">
        <w:rPr>
          <w:lang w:val="en-GB" w:eastAsia="de-DE"/>
        </w:rPr>
        <w:t>.</w:t>
      </w:r>
    </w:p>
    <w:p w14:paraId="4E7BA51F" w14:textId="77777777" w:rsidR="00456DF4" w:rsidRPr="005A5970" w:rsidRDefault="00456DF4" w:rsidP="00D15F4B">
      <w:pPr>
        <w:rPr>
          <w:lang w:val="en-GB" w:eastAsia="de-DE"/>
        </w:rPr>
      </w:pPr>
    </w:p>
    <w:p w14:paraId="0DCC345E" w14:textId="33F4D257" w:rsidR="00456DF4" w:rsidRPr="005A5970" w:rsidRDefault="00456DF4" w:rsidP="00D15F4B">
      <w:pPr>
        <w:rPr>
          <w:lang w:val="en-GB" w:eastAsia="de-DE"/>
        </w:rPr>
      </w:pPr>
      <w:r w:rsidRPr="005A5970">
        <w:rPr>
          <w:b/>
          <w:bCs/>
          <w:lang w:val="en-GB" w:eastAsia="de-DE"/>
        </w:rPr>
        <w:t xml:space="preserve">Note: </w:t>
      </w:r>
      <w:r w:rsidRPr="005A5970">
        <w:rPr>
          <w:lang w:val="en-GB" w:eastAsia="de-DE"/>
        </w:rPr>
        <w:t>Feature availability varies by TurboCAD® 2026 variant and by optional add</w:t>
      </w:r>
      <w:r w:rsidRPr="005A5970">
        <w:rPr>
          <w:lang w:val="en-GB" w:eastAsia="de-DE"/>
        </w:rPr>
        <w:noBreakHyphen/>
        <w:t xml:space="preserve">on. For a detailed overview of included tools and capabilities, please refer to the </w:t>
      </w:r>
      <w:hyperlink r:id="rId10" w:history="1">
        <w:r w:rsidRPr="005A5970">
          <w:rPr>
            <w:rStyle w:val="Hyperlink"/>
            <w:lang w:val="en-GB" w:eastAsia="de-DE"/>
          </w:rPr>
          <w:t>feature</w:t>
        </w:r>
        <w:r w:rsidRPr="005A5970">
          <w:rPr>
            <w:rStyle w:val="Hyperlink"/>
            <w:lang w:val="en-GB" w:eastAsia="de-DE"/>
          </w:rPr>
          <w:t xml:space="preserve"> </w:t>
        </w:r>
        <w:r w:rsidRPr="005A5970">
          <w:rPr>
            <w:rStyle w:val="Hyperlink"/>
            <w:lang w:val="en-GB" w:eastAsia="de-DE"/>
          </w:rPr>
          <w:t>comparison</w:t>
        </w:r>
      </w:hyperlink>
      <w:r w:rsidRPr="005A5970">
        <w:rPr>
          <w:lang w:val="en-GB" w:eastAsia="de-DE"/>
        </w:rPr>
        <w:t xml:space="preserve"> on the TurboCAD website.</w:t>
      </w:r>
    </w:p>
    <w:p w14:paraId="5EADD5A0" w14:textId="77777777" w:rsidR="002B3CF0" w:rsidRPr="005A5970" w:rsidRDefault="002B3CF0" w:rsidP="00D15F4B">
      <w:pPr>
        <w:rPr>
          <w:lang w:val="en-GB" w:eastAsia="de-DE"/>
        </w:rPr>
      </w:pPr>
    </w:p>
    <w:p w14:paraId="57238474" w14:textId="77777777" w:rsidR="00D15F4B" w:rsidRPr="005A5970" w:rsidRDefault="00D15F4B" w:rsidP="00D15F4B">
      <w:pPr>
        <w:pStyle w:val="berschrift2"/>
        <w:rPr>
          <w:lang w:val="en-GB"/>
        </w:rPr>
      </w:pPr>
      <w:r w:rsidRPr="005A5970">
        <w:rPr>
          <w:lang w:val="en-GB"/>
        </w:rPr>
        <w:t>About IMSI Design</w:t>
      </w:r>
    </w:p>
    <w:p w14:paraId="089D45A3" w14:textId="31929356" w:rsidR="00D15F4B" w:rsidRPr="005A5970" w:rsidRDefault="00D15F4B" w:rsidP="00D15F4B">
      <w:pPr>
        <w:rPr>
          <w:lang w:val="en-GB"/>
        </w:rPr>
      </w:pPr>
      <w:r w:rsidRPr="005A5970">
        <w:rPr>
          <w:lang w:val="en-GB"/>
        </w:rPr>
        <w:t xml:space="preserve">IMSI Design is a global leader in mechanical and architectural CAD (Computer-Aided Design) and a pioneer in mobile solutions for the AEC (Architectural Engineering and Construction) industry. </w:t>
      </w:r>
      <w:r w:rsidR="00952E60" w:rsidRPr="005A5970">
        <w:rPr>
          <w:lang w:val="en-GB"/>
        </w:rPr>
        <w:t>Since 1988, IMSI Design has distributed its products to over 20 million users worldwide, including the award-winning TurboCAD®, DesignCAD™, FloorPlan®, TurboViewer®, TurboReview®, and TurboSite®—a diverse suite of precision design applications for both desktop and mobile</w:t>
      </w:r>
      <w:r w:rsidR="00F91513" w:rsidRPr="005A5970">
        <w:rPr>
          <w:lang w:val="en-GB"/>
        </w:rPr>
        <w:t>.</w:t>
      </w:r>
      <w:r w:rsidRPr="005A5970">
        <w:rPr>
          <w:lang w:val="en-GB"/>
        </w:rPr>
        <w:t xml:space="preserve"> Please visit </w:t>
      </w:r>
      <w:hyperlink r:id="rId11" w:history="1">
        <w:r w:rsidR="001C2D6F">
          <w:rPr>
            <w:rStyle w:val="Hyperlink"/>
            <w:lang w:val="en-GB"/>
          </w:rPr>
          <w:t>www.turb</w:t>
        </w:r>
        <w:r w:rsidR="001C2D6F">
          <w:rPr>
            <w:rStyle w:val="Hyperlink"/>
            <w:lang w:val="en-GB"/>
          </w:rPr>
          <w:t>o</w:t>
        </w:r>
        <w:r w:rsidR="001C2D6F">
          <w:rPr>
            <w:rStyle w:val="Hyperlink"/>
            <w:lang w:val="en-GB"/>
          </w:rPr>
          <w:t>cad.co.uk</w:t>
        </w:r>
      </w:hyperlink>
      <w:r w:rsidRPr="005A5970">
        <w:rPr>
          <w:rStyle w:val="Hyperlink"/>
          <w:lang w:val="en-GB"/>
        </w:rPr>
        <w:t xml:space="preserve"> </w:t>
      </w:r>
      <w:r w:rsidRPr="005A5970">
        <w:rPr>
          <w:lang w:val="en-GB"/>
        </w:rPr>
        <w:t xml:space="preserve">or </w:t>
      </w:r>
      <w:hyperlink r:id="rId12" w:history="1">
        <w:r w:rsidRPr="005A5970">
          <w:rPr>
            <w:rStyle w:val="Hyperlink"/>
            <w:lang w:val="en-GB"/>
          </w:rPr>
          <w:t>www.imsidesign.com</w:t>
        </w:r>
      </w:hyperlink>
      <w:r w:rsidRPr="005A5970">
        <w:rPr>
          <w:lang w:val="en-GB"/>
        </w:rPr>
        <w:t xml:space="preserve"> for more information.</w:t>
      </w:r>
    </w:p>
    <w:p w14:paraId="14853C7C" w14:textId="77777777" w:rsidR="00D15F4B" w:rsidRPr="005A5970" w:rsidRDefault="00D15F4B" w:rsidP="00D15F4B">
      <w:pPr>
        <w:rPr>
          <w:lang w:val="en-GB"/>
        </w:rPr>
      </w:pPr>
    </w:p>
    <w:p w14:paraId="566E1259" w14:textId="77777777" w:rsidR="00D15F4B" w:rsidRPr="005A5970" w:rsidRDefault="00D15F4B" w:rsidP="00D15F4B">
      <w:pPr>
        <w:pStyle w:val="berschrift2"/>
        <w:rPr>
          <w:lang w:val="en-GB"/>
        </w:rPr>
      </w:pPr>
      <w:r w:rsidRPr="005A5970">
        <w:rPr>
          <w:lang w:val="en-GB"/>
        </w:rPr>
        <w:t>Contact</w:t>
      </w:r>
    </w:p>
    <w:p w14:paraId="57C2CE1A" w14:textId="77777777" w:rsidR="00D15F4B" w:rsidRPr="005A5970" w:rsidRDefault="00D15F4B" w:rsidP="00D15F4B">
      <w:pPr>
        <w:rPr>
          <w:lang w:val="en-GB"/>
        </w:rPr>
      </w:pPr>
      <w:r w:rsidRPr="005A5970">
        <w:rPr>
          <w:lang w:val="en-GB"/>
        </w:rPr>
        <w:t xml:space="preserve">IMSI Design </w:t>
      </w:r>
    </w:p>
    <w:p w14:paraId="67699941" w14:textId="77777777" w:rsidR="00D15F4B" w:rsidRPr="005A5970" w:rsidRDefault="00D15F4B" w:rsidP="00D15F4B">
      <w:pPr>
        <w:rPr>
          <w:lang w:val="en-GB"/>
        </w:rPr>
      </w:pPr>
      <w:r w:rsidRPr="005A5970">
        <w:rPr>
          <w:lang w:val="en-GB"/>
        </w:rPr>
        <w:t xml:space="preserve">+1.415.483.8000   </w:t>
      </w:r>
    </w:p>
    <w:p w14:paraId="59293C56" w14:textId="77777777" w:rsidR="00D15F4B" w:rsidRPr="005A5970" w:rsidRDefault="00000000" w:rsidP="00D15F4B">
      <w:pPr>
        <w:rPr>
          <w:lang w:val="en-GB"/>
        </w:rPr>
      </w:pPr>
      <w:hyperlink r:id="rId13" w:history="1">
        <w:r w:rsidR="00D15F4B" w:rsidRPr="005A5970">
          <w:rPr>
            <w:rStyle w:val="Hyperlink"/>
            <w:lang w:val="en-GB"/>
          </w:rPr>
          <w:t>pr@imsidesign.com</w:t>
        </w:r>
      </w:hyperlink>
      <w:r w:rsidR="00D15F4B" w:rsidRPr="005A5970">
        <w:rPr>
          <w:lang w:val="en-GB"/>
        </w:rPr>
        <w:t xml:space="preserve"> </w:t>
      </w:r>
    </w:p>
    <w:p w14:paraId="1DFC9466" w14:textId="77777777" w:rsidR="00D15F4B" w:rsidRPr="005A5970" w:rsidRDefault="00D15F4B" w:rsidP="00D15F4B">
      <w:pPr>
        <w:rPr>
          <w:sz w:val="20"/>
          <w:szCs w:val="20"/>
          <w:lang w:val="en-GB"/>
        </w:rPr>
      </w:pPr>
    </w:p>
    <w:p w14:paraId="7DD5C8C5" w14:textId="1AF01353" w:rsidR="00D15F4B" w:rsidRPr="005A5970" w:rsidRDefault="00D15F4B" w:rsidP="00D15F4B">
      <w:pPr>
        <w:rPr>
          <w:sz w:val="20"/>
          <w:szCs w:val="20"/>
          <w:lang w:val="en-GB"/>
        </w:rPr>
      </w:pPr>
      <w:r w:rsidRPr="005A5970">
        <w:rPr>
          <w:sz w:val="20"/>
          <w:szCs w:val="20"/>
          <w:vertAlign w:val="superscript"/>
          <w:lang w:val="en-GB"/>
        </w:rPr>
        <w:t>©</w:t>
      </w:r>
      <w:r w:rsidRPr="005A5970">
        <w:rPr>
          <w:sz w:val="20"/>
          <w:szCs w:val="20"/>
          <w:lang w:val="en-GB"/>
        </w:rPr>
        <w:t>202</w:t>
      </w:r>
      <w:r w:rsidR="002A02DF" w:rsidRPr="005A5970">
        <w:rPr>
          <w:sz w:val="20"/>
          <w:szCs w:val="20"/>
          <w:lang w:val="en-GB"/>
        </w:rPr>
        <w:t>6</w:t>
      </w:r>
      <w:r w:rsidRPr="005A5970">
        <w:rPr>
          <w:sz w:val="20"/>
          <w:szCs w:val="20"/>
          <w:lang w:val="en-GB"/>
        </w:rPr>
        <w:t xml:space="preserve"> IMSI Design LLC. All rights reserved. IMSI and TurboCAD® are registered trademarks and/or trademarks of IMSI Design LLC. AutoCAD is a registered trademark of Autodesk. All other identifiable marks are the property of their respective owners.</w:t>
      </w:r>
    </w:p>
    <w:p w14:paraId="0D8424DB" w14:textId="77777777" w:rsidR="00D15F4B" w:rsidRPr="005A5970" w:rsidRDefault="00D15F4B" w:rsidP="00D15F4B">
      <w:pPr>
        <w:rPr>
          <w:lang w:val="en-GB"/>
        </w:rPr>
      </w:pPr>
    </w:p>
    <w:p w14:paraId="3BFB79D8" w14:textId="16A0796F" w:rsidR="00717CF1" w:rsidRPr="005A5970" w:rsidRDefault="00717CF1" w:rsidP="00456DF4">
      <w:pPr>
        <w:rPr>
          <w:lang w:val="en-GB"/>
        </w:rPr>
      </w:pPr>
    </w:p>
    <w:sectPr w:rsidR="00717CF1" w:rsidRPr="005A5970" w:rsidSect="00507F7A">
      <w:headerReference w:type="first" r:id="rId14"/>
      <w:pgSz w:w="12240" w:h="15840"/>
      <w:pgMar w:top="1399" w:right="1440" w:bottom="1440" w:left="1440" w:header="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F3242" w14:textId="77777777" w:rsidR="00742B6B" w:rsidRDefault="00742B6B" w:rsidP="006E3974">
      <w:r>
        <w:separator/>
      </w:r>
    </w:p>
  </w:endnote>
  <w:endnote w:type="continuationSeparator" w:id="0">
    <w:p w14:paraId="773DA3CE" w14:textId="77777777" w:rsidR="00742B6B" w:rsidRDefault="00742B6B" w:rsidP="006E3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D7033" w14:textId="77777777" w:rsidR="00742B6B" w:rsidRDefault="00742B6B" w:rsidP="006E3974">
      <w:r>
        <w:separator/>
      </w:r>
    </w:p>
  </w:footnote>
  <w:footnote w:type="continuationSeparator" w:id="0">
    <w:p w14:paraId="5D628A29" w14:textId="77777777" w:rsidR="00742B6B" w:rsidRDefault="00742B6B" w:rsidP="006E3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75744" w14:textId="2616041E" w:rsidR="00507F7A" w:rsidRDefault="003816FA" w:rsidP="003816FA">
    <w:pPr>
      <w:pStyle w:val="Kopfzeile"/>
      <w:ind w:left="-1418" w:right="-988"/>
    </w:pPr>
    <w:r>
      <w:rPr>
        <w:noProof/>
      </w:rPr>
      <w:drawing>
        <wp:inline distT="0" distB="0" distL="0" distR="0" wp14:anchorId="032E1B1E" wp14:editId="60580BAD">
          <wp:extent cx="7830029" cy="4121067"/>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7830029" cy="412106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5430D"/>
    <w:multiLevelType w:val="hybridMultilevel"/>
    <w:tmpl w:val="0CC43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8384C"/>
    <w:multiLevelType w:val="multilevel"/>
    <w:tmpl w:val="F0AC8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623816"/>
    <w:multiLevelType w:val="hybridMultilevel"/>
    <w:tmpl w:val="1B4EE17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FEF3E0E"/>
    <w:multiLevelType w:val="multilevel"/>
    <w:tmpl w:val="E50E0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394863"/>
    <w:multiLevelType w:val="hybridMultilevel"/>
    <w:tmpl w:val="86C48590"/>
    <w:lvl w:ilvl="0" w:tplc="C120942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CD6C02"/>
    <w:multiLevelType w:val="multilevel"/>
    <w:tmpl w:val="91DE7EE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4726479F"/>
    <w:multiLevelType w:val="hybridMultilevel"/>
    <w:tmpl w:val="4C0861B2"/>
    <w:lvl w:ilvl="0" w:tplc="5A2CDBA0">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19F56E6"/>
    <w:multiLevelType w:val="multilevel"/>
    <w:tmpl w:val="E4961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90819D4"/>
    <w:multiLevelType w:val="multilevel"/>
    <w:tmpl w:val="2584B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9CB3C6C"/>
    <w:multiLevelType w:val="hybridMultilevel"/>
    <w:tmpl w:val="54EEAE82"/>
    <w:lvl w:ilvl="0" w:tplc="5A2CDBA0">
      <w:start w:val="1"/>
      <w:numFmt w:val="decimal"/>
      <w:lvlText w:val="%1."/>
      <w:lvlJc w:val="left"/>
      <w:pPr>
        <w:ind w:left="1440" w:hanging="72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0" w15:restartNumberingAfterBreak="0">
    <w:nsid w:val="7BB40E51"/>
    <w:multiLevelType w:val="multilevel"/>
    <w:tmpl w:val="C150B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E5E311B"/>
    <w:multiLevelType w:val="hybridMultilevel"/>
    <w:tmpl w:val="0A08361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14969257">
    <w:abstractNumId w:val="0"/>
  </w:num>
  <w:num w:numId="2" w16cid:durableId="594242347">
    <w:abstractNumId w:val="4"/>
  </w:num>
  <w:num w:numId="3" w16cid:durableId="1274050804">
    <w:abstractNumId w:val="2"/>
  </w:num>
  <w:num w:numId="4" w16cid:durableId="1990356198">
    <w:abstractNumId w:val="7"/>
  </w:num>
  <w:num w:numId="5" w16cid:durableId="1127627569">
    <w:abstractNumId w:val="5"/>
  </w:num>
  <w:num w:numId="6" w16cid:durableId="1993098428">
    <w:abstractNumId w:val="11"/>
  </w:num>
  <w:num w:numId="7" w16cid:durableId="217519526">
    <w:abstractNumId w:val="6"/>
  </w:num>
  <w:num w:numId="8" w16cid:durableId="240717168">
    <w:abstractNumId w:val="9"/>
  </w:num>
  <w:num w:numId="9" w16cid:durableId="132873927">
    <w:abstractNumId w:val="3"/>
  </w:num>
  <w:num w:numId="10" w16cid:durableId="1383745435">
    <w:abstractNumId w:val="8"/>
  </w:num>
  <w:num w:numId="11" w16cid:durableId="1640762397">
    <w:abstractNumId w:val="1"/>
  </w:num>
  <w:num w:numId="12" w16cid:durableId="107821270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D93"/>
    <w:rsid w:val="00005BB8"/>
    <w:rsid w:val="00007D82"/>
    <w:rsid w:val="00025F32"/>
    <w:rsid w:val="00041FA5"/>
    <w:rsid w:val="0005560A"/>
    <w:rsid w:val="00056248"/>
    <w:rsid w:val="00057461"/>
    <w:rsid w:val="00065954"/>
    <w:rsid w:val="00073934"/>
    <w:rsid w:val="000E7FCB"/>
    <w:rsid w:val="0010795C"/>
    <w:rsid w:val="00113E8C"/>
    <w:rsid w:val="001605AA"/>
    <w:rsid w:val="001605BB"/>
    <w:rsid w:val="00164A76"/>
    <w:rsid w:val="00172E6D"/>
    <w:rsid w:val="001801C2"/>
    <w:rsid w:val="001B6A16"/>
    <w:rsid w:val="001C2D6F"/>
    <w:rsid w:val="001C2F7E"/>
    <w:rsid w:val="001C76F7"/>
    <w:rsid w:val="001F0253"/>
    <w:rsid w:val="001F4F86"/>
    <w:rsid w:val="00225505"/>
    <w:rsid w:val="00293F02"/>
    <w:rsid w:val="002A02DF"/>
    <w:rsid w:val="002A7751"/>
    <w:rsid w:val="002B0706"/>
    <w:rsid w:val="002B1CD2"/>
    <w:rsid w:val="002B3CF0"/>
    <w:rsid w:val="002B4D51"/>
    <w:rsid w:val="002E6120"/>
    <w:rsid w:val="002E6573"/>
    <w:rsid w:val="003421BF"/>
    <w:rsid w:val="003620CA"/>
    <w:rsid w:val="00372620"/>
    <w:rsid w:val="00377EAF"/>
    <w:rsid w:val="003816FA"/>
    <w:rsid w:val="00393647"/>
    <w:rsid w:val="003B771E"/>
    <w:rsid w:val="003C2ECB"/>
    <w:rsid w:val="003D06F7"/>
    <w:rsid w:val="00403891"/>
    <w:rsid w:val="00407B8B"/>
    <w:rsid w:val="00410982"/>
    <w:rsid w:val="00421AB3"/>
    <w:rsid w:val="00453B6B"/>
    <w:rsid w:val="00456DF4"/>
    <w:rsid w:val="00472252"/>
    <w:rsid w:val="00497C63"/>
    <w:rsid w:val="004C0146"/>
    <w:rsid w:val="004D401C"/>
    <w:rsid w:val="004F4C8B"/>
    <w:rsid w:val="00507F7A"/>
    <w:rsid w:val="0053386B"/>
    <w:rsid w:val="0056359E"/>
    <w:rsid w:val="00564940"/>
    <w:rsid w:val="00580123"/>
    <w:rsid w:val="00594168"/>
    <w:rsid w:val="005A2617"/>
    <w:rsid w:val="005A5970"/>
    <w:rsid w:val="005A7C23"/>
    <w:rsid w:val="005C4CD3"/>
    <w:rsid w:val="005D5655"/>
    <w:rsid w:val="006240CB"/>
    <w:rsid w:val="006356F8"/>
    <w:rsid w:val="00641617"/>
    <w:rsid w:val="00643B47"/>
    <w:rsid w:val="0064443B"/>
    <w:rsid w:val="006602EE"/>
    <w:rsid w:val="006853AC"/>
    <w:rsid w:val="00691531"/>
    <w:rsid w:val="00691D30"/>
    <w:rsid w:val="006A03FB"/>
    <w:rsid w:val="006A493B"/>
    <w:rsid w:val="006C1C18"/>
    <w:rsid w:val="006E3974"/>
    <w:rsid w:val="006E4038"/>
    <w:rsid w:val="00715986"/>
    <w:rsid w:val="00717CF1"/>
    <w:rsid w:val="00742B6B"/>
    <w:rsid w:val="007851FA"/>
    <w:rsid w:val="007D1108"/>
    <w:rsid w:val="00807238"/>
    <w:rsid w:val="00824864"/>
    <w:rsid w:val="00835C0B"/>
    <w:rsid w:val="00837725"/>
    <w:rsid w:val="0086254A"/>
    <w:rsid w:val="00872D08"/>
    <w:rsid w:val="00882EA4"/>
    <w:rsid w:val="008D1724"/>
    <w:rsid w:val="008F64A3"/>
    <w:rsid w:val="00901697"/>
    <w:rsid w:val="00924C1B"/>
    <w:rsid w:val="00940B07"/>
    <w:rsid w:val="00941144"/>
    <w:rsid w:val="009437DC"/>
    <w:rsid w:val="00952E60"/>
    <w:rsid w:val="00972C0B"/>
    <w:rsid w:val="00993D23"/>
    <w:rsid w:val="009A1778"/>
    <w:rsid w:val="009A2068"/>
    <w:rsid w:val="009A4ABF"/>
    <w:rsid w:val="009A4E81"/>
    <w:rsid w:val="009B2D93"/>
    <w:rsid w:val="009D3A30"/>
    <w:rsid w:val="009D3A3E"/>
    <w:rsid w:val="009E06B6"/>
    <w:rsid w:val="009F083F"/>
    <w:rsid w:val="00A12F1B"/>
    <w:rsid w:val="00A16353"/>
    <w:rsid w:val="00A26103"/>
    <w:rsid w:val="00A448BC"/>
    <w:rsid w:val="00A87804"/>
    <w:rsid w:val="00A91A7D"/>
    <w:rsid w:val="00AA5DB0"/>
    <w:rsid w:val="00AB2192"/>
    <w:rsid w:val="00AD30B9"/>
    <w:rsid w:val="00AD7EB2"/>
    <w:rsid w:val="00AE3800"/>
    <w:rsid w:val="00AE6693"/>
    <w:rsid w:val="00B261AC"/>
    <w:rsid w:val="00B76A4C"/>
    <w:rsid w:val="00BC2F5A"/>
    <w:rsid w:val="00BD5887"/>
    <w:rsid w:val="00BD6387"/>
    <w:rsid w:val="00BD6A02"/>
    <w:rsid w:val="00BE1E5D"/>
    <w:rsid w:val="00BF4F48"/>
    <w:rsid w:val="00BF66CB"/>
    <w:rsid w:val="00C02934"/>
    <w:rsid w:val="00C26A04"/>
    <w:rsid w:val="00C569EE"/>
    <w:rsid w:val="00CB0757"/>
    <w:rsid w:val="00CE014E"/>
    <w:rsid w:val="00CE5178"/>
    <w:rsid w:val="00D07F48"/>
    <w:rsid w:val="00D15F4B"/>
    <w:rsid w:val="00D318D1"/>
    <w:rsid w:val="00D45022"/>
    <w:rsid w:val="00D522CC"/>
    <w:rsid w:val="00D75EAB"/>
    <w:rsid w:val="00D81ACC"/>
    <w:rsid w:val="00D82C07"/>
    <w:rsid w:val="00DA0F85"/>
    <w:rsid w:val="00DE1D1B"/>
    <w:rsid w:val="00E9194B"/>
    <w:rsid w:val="00EA0655"/>
    <w:rsid w:val="00EB6D39"/>
    <w:rsid w:val="00EC7A3E"/>
    <w:rsid w:val="00F163FF"/>
    <w:rsid w:val="00F17B09"/>
    <w:rsid w:val="00F347A1"/>
    <w:rsid w:val="00F55EB8"/>
    <w:rsid w:val="00F60474"/>
    <w:rsid w:val="00F827B0"/>
    <w:rsid w:val="00F84F5F"/>
    <w:rsid w:val="00F91513"/>
    <w:rsid w:val="00FB2E96"/>
    <w:rsid w:val="00FB450A"/>
    <w:rsid w:val="00FC2C2F"/>
    <w:rsid w:val="00FC5F18"/>
    <w:rsid w:val="00FC5FFB"/>
    <w:rsid w:val="00FD2EB2"/>
    <w:rsid w:val="00FE025F"/>
    <w:rsid w:val="00FE38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57AD75"/>
  <w15:chartTrackingRefBased/>
  <w15:docId w15:val="{6E6F88D6-B8BC-F143-A227-D56D40C06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E3974"/>
    <w:rPr>
      <w:rFonts w:cstheme="minorHAnsi"/>
    </w:rPr>
  </w:style>
  <w:style w:type="paragraph" w:styleId="berschrift1">
    <w:name w:val="heading 1"/>
    <w:basedOn w:val="Standard"/>
    <w:next w:val="Standard"/>
    <w:link w:val="berschrift1Zchn"/>
    <w:uiPriority w:val="9"/>
    <w:qFormat/>
    <w:rsid w:val="00DE1D1B"/>
    <w:pPr>
      <w:keepNext/>
      <w:keepLines/>
      <w:spacing w:before="480" w:line="276" w:lineRule="auto"/>
      <w:jc w:val="center"/>
      <w:outlineLvl w:val="0"/>
    </w:pPr>
    <w:rPr>
      <w:rFonts w:eastAsiaTheme="majorEastAsia"/>
      <w:b/>
      <w:bCs/>
      <w:color w:val="C00000"/>
      <w:kern w:val="0"/>
      <w:sz w:val="32"/>
      <w:szCs w:val="32"/>
      <w14:ligatures w14:val="none"/>
    </w:rPr>
  </w:style>
  <w:style w:type="paragraph" w:styleId="berschrift2">
    <w:name w:val="heading 2"/>
    <w:basedOn w:val="Standard"/>
    <w:next w:val="Standard"/>
    <w:link w:val="berschrift2Zchn"/>
    <w:uiPriority w:val="9"/>
    <w:unhideWhenUsed/>
    <w:qFormat/>
    <w:rsid w:val="006E3974"/>
    <w:pPr>
      <w:spacing w:after="60"/>
      <w:outlineLvl w:val="1"/>
    </w:pPr>
    <w:rPr>
      <w:b/>
      <w:color w:val="C00000"/>
    </w:rPr>
  </w:style>
  <w:style w:type="paragraph" w:styleId="berschrift3">
    <w:name w:val="heading 3"/>
    <w:basedOn w:val="Standard"/>
    <w:next w:val="Standard"/>
    <w:link w:val="berschrift3Zchn"/>
    <w:uiPriority w:val="9"/>
    <w:semiHidden/>
    <w:unhideWhenUsed/>
    <w:qFormat/>
    <w:rsid w:val="002B1CD2"/>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link w:val="berschrift4Zchn"/>
    <w:uiPriority w:val="9"/>
    <w:semiHidden/>
    <w:unhideWhenUsed/>
    <w:qFormat/>
    <w:rsid w:val="002B1CD2"/>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E1D1B"/>
    <w:rPr>
      <w:rFonts w:eastAsiaTheme="majorEastAsia" w:cstheme="minorHAnsi"/>
      <w:b/>
      <w:bCs/>
      <w:color w:val="C00000"/>
      <w:kern w:val="0"/>
      <w:sz w:val="32"/>
      <w:szCs w:val="32"/>
      <w14:ligatures w14:val="none"/>
    </w:rPr>
  </w:style>
  <w:style w:type="paragraph" w:styleId="Listenabsatz">
    <w:name w:val="List Paragraph"/>
    <w:basedOn w:val="Standard"/>
    <w:uiPriority w:val="34"/>
    <w:qFormat/>
    <w:rsid w:val="00472252"/>
    <w:pPr>
      <w:ind w:left="720"/>
      <w:contextualSpacing/>
    </w:pPr>
  </w:style>
  <w:style w:type="paragraph" w:styleId="StandardWeb">
    <w:name w:val="Normal (Web)"/>
    <w:basedOn w:val="Standard"/>
    <w:uiPriority w:val="99"/>
    <w:semiHidden/>
    <w:unhideWhenUsed/>
    <w:rsid w:val="00472252"/>
    <w:pPr>
      <w:spacing w:before="100" w:beforeAutospacing="1" w:after="100" w:afterAutospacing="1"/>
    </w:pPr>
    <w:rPr>
      <w:rFonts w:ascii="Times New Roman" w:eastAsia="Times New Roman" w:hAnsi="Times New Roman" w:cs="Times New Roman"/>
      <w:kern w:val="0"/>
      <w14:ligatures w14:val="none"/>
    </w:rPr>
  </w:style>
  <w:style w:type="character" w:styleId="Fett">
    <w:name w:val="Strong"/>
    <w:basedOn w:val="Absatz-Standardschriftart"/>
    <w:uiPriority w:val="22"/>
    <w:qFormat/>
    <w:rsid w:val="00472252"/>
    <w:rPr>
      <w:b/>
      <w:bCs/>
    </w:rPr>
  </w:style>
  <w:style w:type="character" w:styleId="Hyperlink">
    <w:name w:val="Hyperlink"/>
    <w:basedOn w:val="Absatz-Standardschriftart"/>
    <w:uiPriority w:val="99"/>
    <w:unhideWhenUsed/>
    <w:rsid w:val="00073934"/>
    <w:rPr>
      <w:color w:val="0563C1" w:themeColor="hyperlink"/>
      <w:u w:val="single"/>
    </w:rPr>
  </w:style>
  <w:style w:type="character" w:styleId="NichtaufgelsteErwhnung">
    <w:name w:val="Unresolved Mention"/>
    <w:basedOn w:val="Absatz-Standardschriftart"/>
    <w:uiPriority w:val="99"/>
    <w:semiHidden/>
    <w:unhideWhenUsed/>
    <w:rsid w:val="00073934"/>
    <w:rPr>
      <w:color w:val="605E5C"/>
      <w:shd w:val="clear" w:color="auto" w:fill="E1DFDD"/>
    </w:rPr>
  </w:style>
  <w:style w:type="character" w:styleId="BesuchterLink">
    <w:name w:val="FollowedHyperlink"/>
    <w:basedOn w:val="Absatz-Standardschriftart"/>
    <w:uiPriority w:val="99"/>
    <w:semiHidden/>
    <w:unhideWhenUsed/>
    <w:rsid w:val="00041FA5"/>
    <w:rPr>
      <w:color w:val="954F72" w:themeColor="followedHyperlink"/>
      <w:u w:val="single"/>
    </w:rPr>
  </w:style>
  <w:style w:type="paragraph" w:styleId="Kopfzeile">
    <w:name w:val="header"/>
    <w:basedOn w:val="Standard"/>
    <w:link w:val="KopfzeileZchn"/>
    <w:uiPriority w:val="99"/>
    <w:unhideWhenUsed/>
    <w:rsid w:val="00507F7A"/>
    <w:pPr>
      <w:tabs>
        <w:tab w:val="center" w:pos="4536"/>
        <w:tab w:val="right" w:pos="9072"/>
      </w:tabs>
    </w:pPr>
  </w:style>
  <w:style w:type="character" w:customStyle="1" w:styleId="KopfzeileZchn">
    <w:name w:val="Kopfzeile Zchn"/>
    <w:basedOn w:val="Absatz-Standardschriftart"/>
    <w:link w:val="Kopfzeile"/>
    <w:uiPriority w:val="99"/>
    <w:rsid w:val="00507F7A"/>
  </w:style>
  <w:style w:type="paragraph" w:styleId="Fuzeile">
    <w:name w:val="footer"/>
    <w:basedOn w:val="Standard"/>
    <w:link w:val="FuzeileZchn"/>
    <w:uiPriority w:val="99"/>
    <w:unhideWhenUsed/>
    <w:rsid w:val="00507F7A"/>
    <w:pPr>
      <w:tabs>
        <w:tab w:val="center" w:pos="4536"/>
        <w:tab w:val="right" w:pos="9072"/>
      </w:tabs>
    </w:pPr>
  </w:style>
  <w:style w:type="character" w:customStyle="1" w:styleId="FuzeileZchn">
    <w:name w:val="Fußzeile Zchn"/>
    <w:basedOn w:val="Absatz-Standardschriftart"/>
    <w:link w:val="Fuzeile"/>
    <w:uiPriority w:val="99"/>
    <w:rsid w:val="00507F7A"/>
  </w:style>
  <w:style w:type="paragraph" w:styleId="Titel">
    <w:name w:val="Title"/>
    <w:basedOn w:val="berschrift1"/>
    <w:next w:val="Standard"/>
    <w:link w:val="TitelZchn"/>
    <w:uiPriority w:val="10"/>
    <w:qFormat/>
    <w:rsid w:val="00DE1D1B"/>
    <w:rPr>
      <w:color w:val="767171" w:themeColor="background2" w:themeShade="80"/>
      <w:sz w:val="28"/>
      <w:szCs w:val="28"/>
    </w:rPr>
  </w:style>
  <w:style w:type="character" w:customStyle="1" w:styleId="TitelZchn">
    <w:name w:val="Titel Zchn"/>
    <w:basedOn w:val="Absatz-Standardschriftart"/>
    <w:link w:val="Titel"/>
    <w:uiPriority w:val="10"/>
    <w:rsid w:val="00DE1D1B"/>
    <w:rPr>
      <w:rFonts w:eastAsiaTheme="majorEastAsia" w:cstheme="minorHAnsi"/>
      <w:b/>
      <w:bCs/>
      <w:color w:val="767171" w:themeColor="background2" w:themeShade="80"/>
      <w:kern w:val="0"/>
      <w:sz w:val="28"/>
      <w:szCs w:val="28"/>
      <w14:ligatures w14:val="none"/>
    </w:rPr>
  </w:style>
  <w:style w:type="paragraph" w:styleId="Untertitel">
    <w:name w:val="Subtitle"/>
    <w:basedOn w:val="Standard"/>
    <w:next w:val="Standard"/>
    <w:link w:val="UntertitelZchn"/>
    <w:uiPriority w:val="11"/>
    <w:qFormat/>
    <w:rsid w:val="006E3974"/>
    <w:pPr>
      <w:jc w:val="center"/>
    </w:pPr>
    <w:rPr>
      <w:i/>
      <w:iCs/>
      <w:sz w:val="28"/>
      <w:szCs w:val="28"/>
    </w:rPr>
  </w:style>
  <w:style w:type="character" w:customStyle="1" w:styleId="UntertitelZchn">
    <w:name w:val="Untertitel Zchn"/>
    <w:basedOn w:val="Absatz-Standardschriftart"/>
    <w:link w:val="Untertitel"/>
    <w:uiPriority w:val="11"/>
    <w:rsid w:val="006E3974"/>
    <w:rPr>
      <w:rFonts w:cstheme="minorHAnsi"/>
      <w:i/>
      <w:iCs/>
      <w:sz w:val="28"/>
      <w:szCs w:val="28"/>
    </w:rPr>
  </w:style>
  <w:style w:type="character" w:customStyle="1" w:styleId="berschrift2Zchn">
    <w:name w:val="Überschrift 2 Zchn"/>
    <w:basedOn w:val="Absatz-Standardschriftart"/>
    <w:link w:val="berschrift2"/>
    <w:uiPriority w:val="9"/>
    <w:rsid w:val="006E3974"/>
    <w:rPr>
      <w:rFonts w:cstheme="minorHAnsi"/>
      <w:b/>
      <w:color w:val="C00000"/>
    </w:rPr>
  </w:style>
  <w:style w:type="character" w:customStyle="1" w:styleId="berschrift4Zchn">
    <w:name w:val="Überschrift 4 Zchn"/>
    <w:basedOn w:val="Absatz-Standardschriftart"/>
    <w:link w:val="berschrift4"/>
    <w:uiPriority w:val="9"/>
    <w:semiHidden/>
    <w:rsid w:val="002B1CD2"/>
    <w:rPr>
      <w:rFonts w:asciiTheme="majorHAnsi" w:eastAsiaTheme="majorEastAsia" w:hAnsiTheme="majorHAnsi" w:cstheme="majorBidi"/>
      <w:i/>
      <w:iCs/>
      <w:color w:val="2F5496" w:themeColor="accent1" w:themeShade="BF"/>
    </w:rPr>
  </w:style>
  <w:style w:type="character" w:customStyle="1" w:styleId="berschrift3Zchn">
    <w:name w:val="Überschrift 3 Zchn"/>
    <w:basedOn w:val="Absatz-Standardschriftart"/>
    <w:link w:val="berschrift3"/>
    <w:uiPriority w:val="9"/>
    <w:semiHidden/>
    <w:rsid w:val="002B1CD2"/>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499125">
      <w:bodyDiv w:val="1"/>
      <w:marLeft w:val="0"/>
      <w:marRight w:val="0"/>
      <w:marTop w:val="0"/>
      <w:marBottom w:val="0"/>
      <w:divBdr>
        <w:top w:val="none" w:sz="0" w:space="0" w:color="auto"/>
        <w:left w:val="none" w:sz="0" w:space="0" w:color="auto"/>
        <w:bottom w:val="none" w:sz="0" w:space="0" w:color="auto"/>
        <w:right w:val="none" w:sz="0" w:space="0" w:color="auto"/>
      </w:divBdr>
    </w:div>
    <w:div w:id="566037764">
      <w:bodyDiv w:val="1"/>
      <w:marLeft w:val="0"/>
      <w:marRight w:val="0"/>
      <w:marTop w:val="0"/>
      <w:marBottom w:val="0"/>
      <w:divBdr>
        <w:top w:val="none" w:sz="0" w:space="0" w:color="auto"/>
        <w:left w:val="none" w:sz="0" w:space="0" w:color="auto"/>
        <w:bottom w:val="none" w:sz="0" w:space="0" w:color="auto"/>
        <w:right w:val="none" w:sz="0" w:space="0" w:color="auto"/>
      </w:divBdr>
    </w:div>
    <w:div w:id="753942943">
      <w:bodyDiv w:val="1"/>
      <w:marLeft w:val="0"/>
      <w:marRight w:val="0"/>
      <w:marTop w:val="0"/>
      <w:marBottom w:val="0"/>
      <w:divBdr>
        <w:top w:val="none" w:sz="0" w:space="0" w:color="auto"/>
        <w:left w:val="none" w:sz="0" w:space="0" w:color="auto"/>
        <w:bottom w:val="none" w:sz="0" w:space="0" w:color="auto"/>
        <w:right w:val="none" w:sz="0" w:space="0" w:color="auto"/>
      </w:divBdr>
    </w:div>
    <w:div w:id="930628749">
      <w:bodyDiv w:val="1"/>
      <w:marLeft w:val="0"/>
      <w:marRight w:val="0"/>
      <w:marTop w:val="0"/>
      <w:marBottom w:val="0"/>
      <w:divBdr>
        <w:top w:val="none" w:sz="0" w:space="0" w:color="auto"/>
        <w:left w:val="none" w:sz="0" w:space="0" w:color="auto"/>
        <w:bottom w:val="none" w:sz="0" w:space="0" w:color="auto"/>
        <w:right w:val="none" w:sz="0" w:space="0" w:color="auto"/>
      </w:divBdr>
    </w:div>
    <w:div w:id="934704967">
      <w:bodyDiv w:val="1"/>
      <w:marLeft w:val="0"/>
      <w:marRight w:val="0"/>
      <w:marTop w:val="0"/>
      <w:marBottom w:val="0"/>
      <w:divBdr>
        <w:top w:val="none" w:sz="0" w:space="0" w:color="auto"/>
        <w:left w:val="none" w:sz="0" w:space="0" w:color="auto"/>
        <w:bottom w:val="none" w:sz="0" w:space="0" w:color="auto"/>
        <w:right w:val="none" w:sz="0" w:space="0" w:color="auto"/>
      </w:divBdr>
    </w:div>
    <w:div w:id="965429236">
      <w:bodyDiv w:val="1"/>
      <w:marLeft w:val="0"/>
      <w:marRight w:val="0"/>
      <w:marTop w:val="0"/>
      <w:marBottom w:val="0"/>
      <w:divBdr>
        <w:top w:val="none" w:sz="0" w:space="0" w:color="auto"/>
        <w:left w:val="none" w:sz="0" w:space="0" w:color="auto"/>
        <w:bottom w:val="none" w:sz="0" w:space="0" w:color="auto"/>
        <w:right w:val="none" w:sz="0" w:space="0" w:color="auto"/>
      </w:divBdr>
    </w:div>
    <w:div w:id="1059210750">
      <w:bodyDiv w:val="1"/>
      <w:marLeft w:val="0"/>
      <w:marRight w:val="0"/>
      <w:marTop w:val="0"/>
      <w:marBottom w:val="0"/>
      <w:divBdr>
        <w:top w:val="none" w:sz="0" w:space="0" w:color="auto"/>
        <w:left w:val="none" w:sz="0" w:space="0" w:color="auto"/>
        <w:bottom w:val="none" w:sz="0" w:space="0" w:color="auto"/>
        <w:right w:val="none" w:sz="0" w:space="0" w:color="auto"/>
      </w:divBdr>
    </w:div>
    <w:div w:id="1119495355">
      <w:bodyDiv w:val="1"/>
      <w:marLeft w:val="0"/>
      <w:marRight w:val="0"/>
      <w:marTop w:val="0"/>
      <w:marBottom w:val="0"/>
      <w:divBdr>
        <w:top w:val="none" w:sz="0" w:space="0" w:color="auto"/>
        <w:left w:val="none" w:sz="0" w:space="0" w:color="auto"/>
        <w:bottom w:val="none" w:sz="0" w:space="0" w:color="auto"/>
        <w:right w:val="none" w:sz="0" w:space="0" w:color="auto"/>
      </w:divBdr>
    </w:div>
    <w:div w:id="1157652378">
      <w:bodyDiv w:val="1"/>
      <w:marLeft w:val="0"/>
      <w:marRight w:val="0"/>
      <w:marTop w:val="0"/>
      <w:marBottom w:val="0"/>
      <w:divBdr>
        <w:top w:val="none" w:sz="0" w:space="0" w:color="auto"/>
        <w:left w:val="none" w:sz="0" w:space="0" w:color="auto"/>
        <w:bottom w:val="none" w:sz="0" w:space="0" w:color="auto"/>
        <w:right w:val="none" w:sz="0" w:space="0" w:color="auto"/>
      </w:divBdr>
    </w:div>
    <w:div w:id="1650746750">
      <w:bodyDiv w:val="1"/>
      <w:marLeft w:val="0"/>
      <w:marRight w:val="0"/>
      <w:marTop w:val="0"/>
      <w:marBottom w:val="0"/>
      <w:divBdr>
        <w:top w:val="none" w:sz="0" w:space="0" w:color="auto"/>
        <w:left w:val="none" w:sz="0" w:space="0" w:color="auto"/>
        <w:bottom w:val="none" w:sz="0" w:space="0" w:color="auto"/>
        <w:right w:val="none" w:sz="0" w:space="0" w:color="auto"/>
      </w:divBdr>
    </w:div>
    <w:div w:id="1670325634">
      <w:bodyDiv w:val="1"/>
      <w:marLeft w:val="0"/>
      <w:marRight w:val="0"/>
      <w:marTop w:val="0"/>
      <w:marBottom w:val="0"/>
      <w:divBdr>
        <w:top w:val="none" w:sz="0" w:space="0" w:color="auto"/>
        <w:left w:val="none" w:sz="0" w:space="0" w:color="auto"/>
        <w:bottom w:val="none" w:sz="0" w:space="0" w:color="auto"/>
        <w:right w:val="none" w:sz="0" w:space="0" w:color="auto"/>
      </w:divBdr>
    </w:div>
    <w:div w:id="1763526517">
      <w:bodyDiv w:val="1"/>
      <w:marLeft w:val="0"/>
      <w:marRight w:val="0"/>
      <w:marTop w:val="0"/>
      <w:marBottom w:val="0"/>
      <w:divBdr>
        <w:top w:val="none" w:sz="0" w:space="0" w:color="auto"/>
        <w:left w:val="none" w:sz="0" w:space="0" w:color="auto"/>
        <w:bottom w:val="none" w:sz="0" w:space="0" w:color="auto"/>
        <w:right w:val="none" w:sz="0" w:space="0" w:color="auto"/>
      </w:divBdr>
    </w:div>
    <w:div w:id="1788696496">
      <w:bodyDiv w:val="1"/>
      <w:marLeft w:val="0"/>
      <w:marRight w:val="0"/>
      <w:marTop w:val="0"/>
      <w:marBottom w:val="0"/>
      <w:divBdr>
        <w:top w:val="none" w:sz="0" w:space="0" w:color="auto"/>
        <w:left w:val="none" w:sz="0" w:space="0" w:color="auto"/>
        <w:bottom w:val="none" w:sz="0" w:space="0" w:color="auto"/>
        <w:right w:val="none" w:sz="0" w:space="0" w:color="auto"/>
      </w:divBdr>
    </w:div>
    <w:div w:id="1845317473">
      <w:bodyDiv w:val="1"/>
      <w:marLeft w:val="0"/>
      <w:marRight w:val="0"/>
      <w:marTop w:val="0"/>
      <w:marBottom w:val="0"/>
      <w:divBdr>
        <w:top w:val="none" w:sz="0" w:space="0" w:color="auto"/>
        <w:left w:val="none" w:sz="0" w:space="0" w:color="auto"/>
        <w:bottom w:val="none" w:sz="0" w:space="0" w:color="auto"/>
        <w:right w:val="none" w:sz="0" w:space="0" w:color="auto"/>
      </w:divBdr>
    </w:div>
    <w:div w:id="1933049895">
      <w:bodyDiv w:val="1"/>
      <w:marLeft w:val="0"/>
      <w:marRight w:val="0"/>
      <w:marTop w:val="0"/>
      <w:marBottom w:val="0"/>
      <w:divBdr>
        <w:top w:val="none" w:sz="0" w:space="0" w:color="auto"/>
        <w:left w:val="none" w:sz="0" w:space="0" w:color="auto"/>
        <w:bottom w:val="none" w:sz="0" w:space="0" w:color="auto"/>
        <w:right w:val="none" w:sz="0" w:space="0" w:color="auto"/>
      </w:divBdr>
    </w:div>
    <w:div w:id="1998914882">
      <w:bodyDiv w:val="1"/>
      <w:marLeft w:val="0"/>
      <w:marRight w:val="0"/>
      <w:marTop w:val="0"/>
      <w:marBottom w:val="0"/>
      <w:divBdr>
        <w:top w:val="none" w:sz="0" w:space="0" w:color="auto"/>
        <w:left w:val="none" w:sz="0" w:space="0" w:color="auto"/>
        <w:bottom w:val="none" w:sz="0" w:space="0" w:color="auto"/>
        <w:right w:val="none" w:sz="0" w:space="0" w:color="auto"/>
      </w:divBdr>
    </w:div>
    <w:div w:id="2008820025">
      <w:bodyDiv w:val="1"/>
      <w:marLeft w:val="0"/>
      <w:marRight w:val="0"/>
      <w:marTop w:val="0"/>
      <w:marBottom w:val="0"/>
      <w:divBdr>
        <w:top w:val="none" w:sz="0" w:space="0" w:color="auto"/>
        <w:left w:val="none" w:sz="0" w:space="0" w:color="auto"/>
        <w:bottom w:val="none" w:sz="0" w:space="0" w:color="auto"/>
        <w:right w:val="none" w:sz="0" w:space="0" w:color="auto"/>
      </w:divBdr>
    </w:div>
    <w:div w:id="213466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rbocad.co.uk/" TargetMode="External"/><Relationship Id="rId13" Type="http://schemas.openxmlformats.org/officeDocument/2006/relationships/hyperlink" Target="mailto:pr@imsidesign.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msidesign.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urbocad.co.u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turbocad.co.uk/windows-range/compare-versions/" TargetMode="External"/><Relationship Id="rId4" Type="http://schemas.openxmlformats.org/officeDocument/2006/relationships/settings" Target="settings.xml"/><Relationship Id="rId9" Type="http://schemas.openxmlformats.org/officeDocument/2006/relationships/hyperlink" Target="http://www.imsidesign.co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08056-683F-41F6-8A47-A0CD6597E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1224</Words>
  <Characters>7718</Characters>
  <Application>Microsoft Office Word</Application>
  <DocSecurity>0</DocSecurity>
  <Lines>64</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olson</dc:creator>
  <cp:keywords/>
  <dc:description/>
  <cp:lastModifiedBy>Rita Buschmann</cp:lastModifiedBy>
  <cp:revision>5</cp:revision>
  <dcterms:created xsi:type="dcterms:W3CDTF">2026-05-06T05:52:00Z</dcterms:created>
  <dcterms:modified xsi:type="dcterms:W3CDTF">2026-05-06T06:07:00Z</dcterms:modified>
</cp:coreProperties>
</file>